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D99" w:rsidRDefault="00072D99" w:rsidP="00072D99">
      <w:pPr>
        <w:jc w:val="right"/>
      </w:pPr>
    </w:p>
    <w:p w:rsidR="008A0624" w:rsidRDefault="00072D99" w:rsidP="00072D99">
      <w:pPr>
        <w:jc w:val="right"/>
      </w:pPr>
      <w:r>
        <w:t>CASA JUDETEANA DE PENSII DAMBOVITA</w:t>
      </w:r>
    </w:p>
    <w:p w:rsidR="00072D99" w:rsidRDefault="00072D99" w:rsidP="00072D99">
      <w:pPr>
        <w:spacing w:after="120"/>
        <w:jc w:val="center"/>
        <w:rPr>
          <w:rFonts w:ascii="Trebuchet MS" w:hAnsi="Trebuchet MS"/>
          <w:noProof/>
          <w:lang w:val="ro-RO" w:eastAsia="ro-RO"/>
        </w:rPr>
      </w:pPr>
      <w:r>
        <w:rPr>
          <w:rFonts w:ascii="Trebuchet MS" w:hAnsi="Trebuchet MS"/>
          <w:noProof/>
          <w:lang w:val="ro-RO" w:eastAsia="ro-RO"/>
        </w:rPr>
        <w:t xml:space="preserve">                                                                            Nr. 13102 din 26.08.2021</w:t>
      </w:r>
    </w:p>
    <w:p w:rsidR="00072D99" w:rsidRDefault="00072D99" w:rsidP="00072D99">
      <w:pPr>
        <w:tabs>
          <w:tab w:val="left" w:pos="720"/>
          <w:tab w:val="left" w:pos="1080"/>
          <w:tab w:val="left" w:pos="1440"/>
        </w:tabs>
        <w:spacing w:after="120"/>
        <w:ind w:left="-540"/>
        <w:jc w:val="center"/>
        <w:rPr>
          <w:rFonts w:ascii="Trebuchet MS" w:hAnsi="Trebuchet MS"/>
          <w:b/>
          <w:sz w:val="32"/>
          <w:szCs w:val="32"/>
          <w:lang w:val="pt-BR"/>
        </w:rPr>
      </w:pPr>
      <w:r w:rsidRPr="00450D52">
        <w:rPr>
          <w:rFonts w:ascii="Trebuchet MS" w:hAnsi="Trebuchet MS"/>
          <w:b/>
          <w:sz w:val="32"/>
          <w:szCs w:val="32"/>
          <w:lang w:val="pt-BR"/>
        </w:rPr>
        <w:t>A N U N T</w:t>
      </w:r>
    </w:p>
    <w:p w:rsidR="00072D99" w:rsidRDefault="00072D99" w:rsidP="00072D99">
      <w:pPr>
        <w:tabs>
          <w:tab w:val="left" w:pos="0"/>
        </w:tabs>
        <w:spacing w:after="120"/>
        <w:jc w:val="both"/>
        <w:rPr>
          <w:rStyle w:val="Bodytext10Exact"/>
          <w:rFonts w:eastAsia="Calibri"/>
          <w:sz w:val="22"/>
          <w:szCs w:val="22"/>
        </w:rPr>
      </w:pPr>
      <w:r w:rsidRPr="00665E72">
        <w:rPr>
          <w:rFonts w:ascii="Trebuchet MS" w:hAnsi="Trebuchet MS"/>
          <w:b/>
          <w:bCs/>
          <w:sz w:val="23"/>
          <w:szCs w:val="23"/>
          <w:lang w:val="pt-BR"/>
        </w:rPr>
        <w:t xml:space="preserve">Casa Judeţeană de Pensii </w:t>
      </w:r>
      <w:r>
        <w:rPr>
          <w:rFonts w:ascii="Trebuchet MS" w:hAnsi="Trebuchet MS"/>
          <w:b/>
          <w:bCs/>
          <w:sz w:val="23"/>
          <w:szCs w:val="23"/>
          <w:lang w:val="pt-BR"/>
        </w:rPr>
        <w:t>Dambovita</w:t>
      </w:r>
      <w:r w:rsidRPr="00665E72">
        <w:rPr>
          <w:rFonts w:ascii="Trebuchet MS" w:hAnsi="Trebuchet MS"/>
          <w:sz w:val="23"/>
          <w:szCs w:val="23"/>
          <w:lang w:val="pt-BR"/>
        </w:rPr>
        <w:t xml:space="preserve">, cu sediul în </w:t>
      </w:r>
      <w:r>
        <w:rPr>
          <w:rFonts w:ascii="Trebuchet MS" w:hAnsi="Trebuchet MS"/>
          <w:sz w:val="23"/>
          <w:szCs w:val="23"/>
          <w:lang w:val="pt-BR"/>
        </w:rPr>
        <w:t xml:space="preserve">Targoviste, </w:t>
      </w:r>
      <w:r w:rsidRPr="00665E72">
        <w:rPr>
          <w:rFonts w:ascii="Trebuchet MS" w:hAnsi="Trebuchet MS"/>
          <w:sz w:val="23"/>
          <w:szCs w:val="23"/>
          <w:lang w:val="pt-BR"/>
        </w:rPr>
        <w:t xml:space="preserve">Str. </w:t>
      </w:r>
      <w:r w:rsidR="00FD7FA7">
        <w:rPr>
          <w:rFonts w:ascii="Trebuchet MS" w:hAnsi="Trebuchet MS"/>
          <w:sz w:val="23"/>
          <w:szCs w:val="23"/>
          <w:lang w:val="pt-BR"/>
        </w:rPr>
        <w:t>Tudor Vla</w:t>
      </w:r>
      <w:r>
        <w:rPr>
          <w:rFonts w:ascii="Trebuchet MS" w:hAnsi="Trebuchet MS"/>
          <w:sz w:val="23"/>
          <w:szCs w:val="23"/>
          <w:lang w:val="pt-BR"/>
        </w:rPr>
        <w:t xml:space="preserve">dimirescu </w:t>
      </w:r>
      <w:r w:rsidRPr="00665E72">
        <w:rPr>
          <w:rFonts w:ascii="Trebuchet MS" w:hAnsi="Trebuchet MS"/>
          <w:sz w:val="23"/>
          <w:szCs w:val="23"/>
          <w:lang w:val="pt-BR"/>
        </w:rPr>
        <w:t>nr. 1</w:t>
      </w:r>
      <w:r>
        <w:rPr>
          <w:rFonts w:ascii="Trebuchet MS" w:hAnsi="Trebuchet MS"/>
          <w:sz w:val="23"/>
          <w:szCs w:val="23"/>
          <w:lang w:val="pt-BR"/>
        </w:rPr>
        <w:t>A</w:t>
      </w:r>
      <w:r w:rsidRPr="00665E72">
        <w:rPr>
          <w:rFonts w:ascii="Trebuchet MS" w:hAnsi="Trebuchet MS"/>
          <w:sz w:val="23"/>
          <w:szCs w:val="23"/>
          <w:lang w:val="pt-BR"/>
        </w:rPr>
        <w:t xml:space="preserve">, </w:t>
      </w:r>
      <w:r w:rsidRPr="00DD5652">
        <w:rPr>
          <w:rStyle w:val="Bodytext10Exact"/>
          <w:rFonts w:eastAsia="Calibri"/>
          <w:sz w:val="22"/>
          <w:szCs w:val="22"/>
        </w:rPr>
        <w:t>anunţă scoaterea la concurs</w:t>
      </w:r>
      <w:r>
        <w:rPr>
          <w:rStyle w:val="Bodytext10Exact"/>
          <w:rFonts w:eastAsia="Calibri"/>
          <w:sz w:val="22"/>
          <w:szCs w:val="22"/>
        </w:rPr>
        <w:t xml:space="preserve"> in data de 06.09.2021, ora 10</w:t>
      </w:r>
      <w:r w:rsidRPr="00C73936">
        <w:rPr>
          <w:rStyle w:val="Bodytext10Exact"/>
          <w:rFonts w:eastAsia="Calibri"/>
          <w:sz w:val="22"/>
          <w:szCs w:val="22"/>
          <w:vertAlign w:val="superscript"/>
        </w:rPr>
        <w:t>00</w:t>
      </w:r>
      <w:r>
        <w:rPr>
          <w:rStyle w:val="Bodytext10Exact"/>
          <w:rFonts w:eastAsia="Calibri"/>
          <w:sz w:val="22"/>
          <w:szCs w:val="22"/>
        </w:rPr>
        <w:t xml:space="preserve">, </w:t>
      </w:r>
      <w:r w:rsidRPr="00DD5652">
        <w:rPr>
          <w:rStyle w:val="Bodytext10Exact"/>
          <w:rFonts w:eastAsia="Calibri"/>
          <w:sz w:val="22"/>
          <w:szCs w:val="22"/>
        </w:rPr>
        <w:t>a următoarelor posturi de execuție, contractuale</w:t>
      </w:r>
      <w:r>
        <w:rPr>
          <w:rStyle w:val="Bodytext10Exact"/>
          <w:rFonts w:eastAsia="Calibri"/>
          <w:sz w:val="22"/>
          <w:szCs w:val="22"/>
        </w:rPr>
        <w:t>,</w:t>
      </w:r>
      <w:r w:rsidRPr="00DD5652">
        <w:rPr>
          <w:rStyle w:val="Bodytext10Exact"/>
          <w:rFonts w:eastAsia="Calibri"/>
          <w:sz w:val="22"/>
          <w:szCs w:val="22"/>
        </w:rPr>
        <w:t xml:space="preserve"> </w:t>
      </w:r>
      <w:r>
        <w:rPr>
          <w:rStyle w:val="Bodytext10Exact"/>
          <w:rFonts w:eastAsia="Calibri"/>
          <w:sz w:val="22"/>
          <w:szCs w:val="22"/>
        </w:rPr>
        <w:t xml:space="preserve">pe perioada determinata, </w:t>
      </w:r>
      <w:r w:rsidRPr="00DD5652">
        <w:rPr>
          <w:rStyle w:val="Bodytext10Exact"/>
          <w:rFonts w:eastAsia="Calibri"/>
          <w:sz w:val="22"/>
          <w:szCs w:val="22"/>
        </w:rPr>
        <w:t xml:space="preserve">din cadrul Casei Județene de Pensii </w:t>
      </w:r>
      <w:r>
        <w:rPr>
          <w:rStyle w:val="Bodytext10Exact"/>
          <w:rFonts w:eastAsia="Calibri"/>
          <w:sz w:val="22"/>
          <w:szCs w:val="22"/>
        </w:rPr>
        <w:t xml:space="preserve"> Dambovita, </w:t>
      </w:r>
      <w:r w:rsidRPr="00DD5652">
        <w:rPr>
          <w:rStyle w:val="Bodytext10Exact"/>
          <w:rFonts w:eastAsia="Calibri"/>
          <w:sz w:val="22"/>
          <w:szCs w:val="22"/>
        </w:rPr>
        <w:t>pentru perioada</w:t>
      </w:r>
      <w:r>
        <w:rPr>
          <w:rStyle w:val="Bodytext10Exact"/>
          <w:rFonts w:eastAsia="Calibri"/>
          <w:sz w:val="22"/>
          <w:szCs w:val="22"/>
        </w:rPr>
        <w:t xml:space="preserve"> 20 septembrie 2021-31 decembrie 2022</w:t>
      </w:r>
      <w:r w:rsidRPr="00DD5652">
        <w:rPr>
          <w:rStyle w:val="Bodytext10Exact"/>
          <w:rFonts w:eastAsia="Calibri"/>
          <w:sz w:val="22"/>
          <w:szCs w:val="22"/>
        </w:rPr>
        <w:t>:</w:t>
      </w:r>
    </w:p>
    <w:p w:rsidR="00072D99" w:rsidRPr="00DD5652" w:rsidRDefault="00072D99" w:rsidP="00072D99">
      <w:pPr>
        <w:spacing w:before="100" w:beforeAutospacing="1" w:after="100" w:afterAutospacing="1"/>
        <w:contextualSpacing/>
        <w:jc w:val="both"/>
        <w:rPr>
          <w:rStyle w:val="Bodytext10Exact"/>
          <w:rFonts w:eastAsia="Calibri"/>
          <w:sz w:val="22"/>
          <w:szCs w:val="22"/>
        </w:rPr>
      </w:pPr>
      <w:r>
        <w:rPr>
          <w:rStyle w:val="Bodytext10Exact"/>
          <w:rFonts w:eastAsia="Calibri"/>
          <w:sz w:val="22"/>
          <w:szCs w:val="22"/>
        </w:rPr>
        <w:t>- consilier (studii superioare</w:t>
      </w:r>
      <w:r w:rsidRPr="00DD5652">
        <w:rPr>
          <w:rStyle w:val="Bodytext10Exact"/>
          <w:rFonts w:eastAsia="Calibri"/>
          <w:sz w:val="22"/>
          <w:szCs w:val="22"/>
        </w:rPr>
        <w:t xml:space="preserve">), debutant – număr posturi: - </w:t>
      </w:r>
      <w:r>
        <w:rPr>
          <w:rStyle w:val="Bodytext10Exact"/>
          <w:rFonts w:eastAsia="Calibri"/>
          <w:sz w:val="22"/>
          <w:szCs w:val="22"/>
        </w:rPr>
        <w:t xml:space="preserve"> 19</w:t>
      </w:r>
      <w:r w:rsidRPr="00DD5652">
        <w:rPr>
          <w:rStyle w:val="Bodytext10Exact"/>
          <w:rFonts w:eastAsia="Calibri"/>
          <w:sz w:val="22"/>
          <w:szCs w:val="22"/>
        </w:rPr>
        <w:t>;</w:t>
      </w:r>
    </w:p>
    <w:p w:rsidR="00072D99" w:rsidRDefault="00072D99" w:rsidP="00072D99">
      <w:pPr>
        <w:spacing w:before="100" w:beforeAutospacing="1" w:after="100" w:afterAutospacing="1"/>
        <w:contextualSpacing/>
        <w:jc w:val="both"/>
        <w:rPr>
          <w:rStyle w:val="Bodytext10Exact"/>
          <w:rFonts w:eastAsia="Calibri"/>
          <w:sz w:val="22"/>
          <w:szCs w:val="22"/>
        </w:rPr>
      </w:pPr>
      <w:r w:rsidRPr="00DD5652">
        <w:rPr>
          <w:rStyle w:val="Bodytext10Exact"/>
          <w:rFonts w:eastAsia="Calibri"/>
          <w:sz w:val="22"/>
          <w:szCs w:val="22"/>
        </w:rPr>
        <w:t>- referent (</w:t>
      </w:r>
      <w:r>
        <w:rPr>
          <w:rStyle w:val="Bodytext10Exact"/>
          <w:rFonts w:eastAsia="Calibri"/>
          <w:sz w:val="22"/>
          <w:szCs w:val="22"/>
        </w:rPr>
        <w:t>studii medii</w:t>
      </w:r>
      <w:r w:rsidRPr="00DD5652">
        <w:rPr>
          <w:rStyle w:val="Bodytext10Exact"/>
          <w:rFonts w:eastAsia="Calibri"/>
          <w:sz w:val="22"/>
          <w:szCs w:val="22"/>
        </w:rPr>
        <w:t>), debutant – număr posturi: -</w:t>
      </w:r>
      <w:r>
        <w:rPr>
          <w:rStyle w:val="Bodytext10Exact"/>
          <w:rFonts w:eastAsia="Calibri"/>
          <w:sz w:val="22"/>
          <w:szCs w:val="22"/>
        </w:rPr>
        <w:t xml:space="preserve"> </w:t>
      </w:r>
      <w:r w:rsidRPr="00DD5652">
        <w:rPr>
          <w:rStyle w:val="Bodytext10Exact"/>
          <w:rFonts w:eastAsia="Calibri"/>
          <w:sz w:val="22"/>
          <w:szCs w:val="22"/>
        </w:rPr>
        <w:t xml:space="preserve"> </w:t>
      </w:r>
      <w:r>
        <w:rPr>
          <w:rStyle w:val="Bodytext10Exact"/>
          <w:rFonts w:eastAsia="Calibri"/>
          <w:sz w:val="22"/>
          <w:szCs w:val="22"/>
        </w:rPr>
        <w:t>5</w:t>
      </w:r>
      <w:r w:rsidRPr="00DD5652">
        <w:rPr>
          <w:rStyle w:val="Bodytext10Exact"/>
          <w:rFonts w:eastAsia="Calibri"/>
          <w:sz w:val="22"/>
          <w:szCs w:val="22"/>
        </w:rPr>
        <w:t>;</w:t>
      </w:r>
    </w:p>
    <w:p w:rsidR="00072D99" w:rsidRPr="006000FA" w:rsidRDefault="00072D99" w:rsidP="00072D99">
      <w:pPr>
        <w:spacing w:before="100" w:beforeAutospacing="1" w:after="100" w:afterAutospacing="1"/>
        <w:contextualSpacing/>
        <w:jc w:val="both"/>
        <w:rPr>
          <w:rStyle w:val="Bodytext10Exact"/>
          <w:rFonts w:eastAsia="Calibri"/>
          <w:sz w:val="10"/>
          <w:szCs w:val="10"/>
        </w:rPr>
      </w:pPr>
    </w:p>
    <w:p w:rsidR="00072D99" w:rsidRDefault="00072D99" w:rsidP="00072D99">
      <w:pPr>
        <w:pStyle w:val="Bodytext110"/>
        <w:shd w:val="clear" w:color="auto" w:fill="auto"/>
        <w:spacing w:before="100" w:beforeAutospacing="1" w:after="100" w:afterAutospacing="1" w:line="276" w:lineRule="auto"/>
        <w:contextualSpacing/>
        <w:rPr>
          <w:rFonts w:ascii="Trebuchet MS" w:hAnsi="Trebuchet MS"/>
          <w:b/>
          <w:i w:val="0"/>
          <w:sz w:val="22"/>
          <w:szCs w:val="22"/>
        </w:rPr>
      </w:pPr>
      <w:r>
        <w:rPr>
          <w:rFonts w:ascii="Trebuchet MS" w:hAnsi="Trebuchet MS"/>
          <w:b/>
          <w:i w:val="0"/>
          <w:sz w:val="22"/>
          <w:szCs w:val="22"/>
        </w:rPr>
        <w:t>Obiectul activitatii</w:t>
      </w:r>
    </w:p>
    <w:p w:rsidR="00072D99" w:rsidRPr="00DD5652" w:rsidRDefault="00072D99" w:rsidP="00072D99">
      <w:pPr>
        <w:pStyle w:val="Bodytext110"/>
        <w:shd w:val="clear" w:color="auto" w:fill="auto"/>
        <w:spacing w:before="100" w:beforeAutospacing="1" w:after="100" w:afterAutospacing="1" w:line="276" w:lineRule="auto"/>
        <w:contextualSpacing/>
        <w:rPr>
          <w:rFonts w:ascii="Trebuchet MS" w:hAnsi="Trebuchet MS"/>
          <w:sz w:val="22"/>
          <w:szCs w:val="22"/>
        </w:rPr>
      </w:pPr>
      <w:r w:rsidRPr="00DD5652">
        <w:rPr>
          <w:rFonts w:ascii="Trebuchet MS" w:hAnsi="Trebuchet MS"/>
          <w:sz w:val="22"/>
          <w:szCs w:val="22"/>
        </w:rPr>
        <w:t xml:space="preserve"> EVALUAREA ÎN VEDEREA RECALCULĂRII PENSIILOR DIN SISTEMUL PUBLIC DE PENSII</w:t>
      </w:r>
      <w:r>
        <w:rPr>
          <w:rFonts w:ascii="Trebuchet MS" w:hAnsi="Trebuchet MS"/>
          <w:sz w:val="22"/>
          <w:szCs w:val="22"/>
        </w:rPr>
        <w:t xml:space="preserve"> </w:t>
      </w:r>
    </w:p>
    <w:p w:rsidR="00072D99" w:rsidRPr="00DD5652" w:rsidRDefault="00072D99" w:rsidP="00072D99">
      <w:pPr>
        <w:pStyle w:val="ListParagraph"/>
        <w:widowControl w:val="0"/>
        <w:tabs>
          <w:tab w:val="left" w:pos="360"/>
        </w:tabs>
        <w:spacing w:after="173" w:line="200" w:lineRule="exact"/>
        <w:ind w:left="540" w:hanging="180"/>
        <w:jc w:val="both"/>
        <w:rPr>
          <w:rFonts w:ascii="Trebuchet MS" w:hAnsi="Trebuchet MS"/>
          <w:b/>
        </w:rPr>
      </w:pPr>
      <w:r w:rsidRPr="00DD5652">
        <w:rPr>
          <w:rFonts w:ascii="Trebuchet MS" w:hAnsi="Trebuchet MS"/>
          <w:b/>
        </w:rPr>
        <w:t>CONDIŢII GENERALE:</w:t>
      </w:r>
    </w:p>
    <w:p w:rsidR="00072D99" w:rsidRPr="00DD5652" w:rsidRDefault="00072D99" w:rsidP="00072D99">
      <w:pPr>
        <w:widowControl w:val="0"/>
        <w:tabs>
          <w:tab w:val="left" w:pos="360"/>
        </w:tabs>
        <w:spacing w:after="173" w:line="200" w:lineRule="exact"/>
        <w:jc w:val="both"/>
        <w:rPr>
          <w:rFonts w:ascii="Trebuchet MS" w:hAnsi="Trebuchet MS"/>
        </w:rPr>
      </w:pPr>
      <w:r w:rsidRPr="00DD5652">
        <w:rPr>
          <w:rFonts w:ascii="Trebuchet MS" w:hAnsi="Trebuchet MS"/>
        </w:rPr>
        <w:t xml:space="preserve">     Candidatul:</w:t>
      </w:r>
    </w:p>
    <w:p w:rsidR="00072D99" w:rsidRPr="00DD5652" w:rsidRDefault="00072D99" w:rsidP="00072D99">
      <w:pPr>
        <w:numPr>
          <w:ilvl w:val="1"/>
          <w:numId w:val="23"/>
        </w:numPr>
        <w:autoSpaceDE w:val="0"/>
        <w:autoSpaceDN w:val="0"/>
        <w:adjustRightInd w:val="0"/>
        <w:spacing w:after="0"/>
        <w:ind w:left="720" w:hanging="450"/>
        <w:jc w:val="both"/>
        <w:rPr>
          <w:rFonts w:ascii="Trebuchet MS" w:eastAsia="Trebuchet MS" w:hAnsi="Trebuchet MS" w:cs="Trebuchet MS"/>
        </w:rPr>
      </w:pPr>
      <w:r w:rsidRPr="00DD5652">
        <w:rPr>
          <w:rFonts w:ascii="Trebuchet MS" w:eastAsia="Trebuchet MS" w:hAnsi="Trebuchet MS" w:cs="Trebuchet MS"/>
        </w:rPr>
        <w:t>are cetăţenia română, cetăţenie a altor state membre ale Uniunii Europene sau a statelor aparţinând Spaţiului Economic European şi domiciliul în România;</w:t>
      </w:r>
    </w:p>
    <w:p w:rsidR="00072D99" w:rsidRPr="00DD5652" w:rsidRDefault="00072D99" w:rsidP="00072D99">
      <w:pPr>
        <w:numPr>
          <w:ilvl w:val="1"/>
          <w:numId w:val="23"/>
        </w:numPr>
        <w:autoSpaceDE w:val="0"/>
        <w:autoSpaceDN w:val="0"/>
        <w:adjustRightInd w:val="0"/>
        <w:spacing w:after="0"/>
        <w:ind w:left="720" w:hanging="450"/>
        <w:jc w:val="both"/>
        <w:rPr>
          <w:rFonts w:ascii="Trebuchet MS" w:eastAsia="Trebuchet MS" w:hAnsi="Trebuchet MS" w:cs="Trebuchet MS"/>
        </w:rPr>
      </w:pPr>
      <w:r w:rsidRPr="00DD5652">
        <w:rPr>
          <w:rFonts w:ascii="Trebuchet MS" w:eastAsia="Trebuchet MS" w:hAnsi="Trebuchet MS" w:cs="Trebuchet MS"/>
        </w:rPr>
        <w:t>cunoaşte limba română, scris şi vorbit;</w:t>
      </w:r>
    </w:p>
    <w:p w:rsidR="00072D99" w:rsidRPr="00DD5652" w:rsidRDefault="00072D99" w:rsidP="00072D99">
      <w:pPr>
        <w:numPr>
          <w:ilvl w:val="1"/>
          <w:numId w:val="23"/>
        </w:numPr>
        <w:autoSpaceDE w:val="0"/>
        <w:autoSpaceDN w:val="0"/>
        <w:adjustRightInd w:val="0"/>
        <w:spacing w:after="0"/>
        <w:ind w:left="720" w:hanging="450"/>
        <w:jc w:val="both"/>
        <w:rPr>
          <w:rFonts w:ascii="Trebuchet MS" w:eastAsia="Trebuchet MS" w:hAnsi="Trebuchet MS" w:cs="Trebuchet MS"/>
        </w:rPr>
      </w:pPr>
      <w:r w:rsidRPr="00DD5652">
        <w:rPr>
          <w:rFonts w:ascii="Trebuchet MS" w:eastAsia="Trebuchet MS" w:hAnsi="Trebuchet MS" w:cs="Trebuchet MS"/>
        </w:rPr>
        <w:t>are vârsta minimă reglementată de prevederile legale;</w:t>
      </w:r>
    </w:p>
    <w:p w:rsidR="00072D99" w:rsidRPr="00DD5652" w:rsidRDefault="00072D99" w:rsidP="00072D99">
      <w:pPr>
        <w:numPr>
          <w:ilvl w:val="1"/>
          <w:numId w:val="23"/>
        </w:numPr>
        <w:autoSpaceDE w:val="0"/>
        <w:autoSpaceDN w:val="0"/>
        <w:adjustRightInd w:val="0"/>
        <w:spacing w:after="0"/>
        <w:ind w:left="720" w:hanging="450"/>
        <w:jc w:val="both"/>
        <w:rPr>
          <w:rFonts w:ascii="Trebuchet MS" w:eastAsia="Trebuchet MS" w:hAnsi="Trebuchet MS" w:cs="Trebuchet MS"/>
        </w:rPr>
      </w:pPr>
      <w:r w:rsidRPr="00DD5652">
        <w:rPr>
          <w:rFonts w:ascii="Trebuchet MS" w:eastAsia="Trebuchet MS" w:hAnsi="Trebuchet MS" w:cs="Trebuchet MS"/>
        </w:rPr>
        <w:t>are capacitate deplină de exerciţiu;</w:t>
      </w:r>
    </w:p>
    <w:p w:rsidR="00072D99" w:rsidRPr="00DD5652" w:rsidRDefault="00072D99" w:rsidP="00072D99">
      <w:pPr>
        <w:numPr>
          <w:ilvl w:val="1"/>
          <w:numId w:val="23"/>
        </w:numPr>
        <w:autoSpaceDE w:val="0"/>
        <w:autoSpaceDN w:val="0"/>
        <w:adjustRightInd w:val="0"/>
        <w:spacing w:after="0"/>
        <w:ind w:left="720" w:hanging="450"/>
        <w:jc w:val="both"/>
        <w:rPr>
          <w:rFonts w:ascii="Trebuchet MS" w:eastAsia="Trebuchet MS" w:hAnsi="Trebuchet MS" w:cs="Trebuchet MS"/>
        </w:rPr>
      </w:pPr>
      <w:r w:rsidRPr="00DD5652">
        <w:rPr>
          <w:rFonts w:ascii="Trebuchet MS" w:eastAsia="Trebuchet MS" w:hAnsi="Trebuchet MS" w:cs="Trebuchet MS"/>
        </w:rPr>
        <w:t>are o stare de sănătate corespunzătoare postului pentru care candidează, atestată pe baza adeverinţei medicale eliberate de medicul de familie sau de unităţile sanitare abilitate;</w:t>
      </w:r>
    </w:p>
    <w:p w:rsidR="00072D99" w:rsidRDefault="00072D99" w:rsidP="00072D99">
      <w:pPr>
        <w:numPr>
          <w:ilvl w:val="1"/>
          <w:numId w:val="23"/>
        </w:numPr>
        <w:autoSpaceDE w:val="0"/>
        <w:autoSpaceDN w:val="0"/>
        <w:adjustRightInd w:val="0"/>
        <w:spacing w:after="0"/>
        <w:ind w:left="720" w:hanging="450"/>
        <w:jc w:val="both"/>
        <w:rPr>
          <w:rFonts w:ascii="Trebuchet MS" w:eastAsia="Trebuchet MS" w:hAnsi="Trebuchet MS" w:cs="Trebuchet MS"/>
        </w:rPr>
      </w:pPr>
      <w:r w:rsidRPr="00DD5652">
        <w:rPr>
          <w:rFonts w:ascii="Trebuchet MS" w:eastAsia="Trebuchet MS" w:hAnsi="Trebuchet MS" w:cs="Trebuchet MS"/>
        </w:rPr>
        <w:t>îndeplineşte condiţiile de studii şi, după caz, de vechime sau alte condiţii specifice potrivit cerinţelor postului scos la concurs;</w:t>
      </w:r>
    </w:p>
    <w:p w:rsidR="00072D99" w:rsidRPr="00DD5652" w:rsidRDefault="00072D99" w:rsidP="00072D99">
      <w:pPr>
        <w:numPr>
          <w:ilvl w:val="1"/>
          <w:numId w:val="23"/>
        </w:numPr>
        <w:autoSpaceDE w:val="0"/>
        <w:autoSpaceDN w:val="0"/>
        <w:adjustRightInd w:val="0"/>
        <w:spacing w:after="0"/>
        <w:ind w:left="720" w:hanging="450"/>
        <w:jc w:val="both"/>
        <w:rPr>
          <w:rFonts w:ascii="Trebuchet MS" w:eastAsia="Trebuchet MS" w:hAnsi="Trebuchet MS" w:cs="Trebuchet MS"/>
        </w:rPr>
      </w:pPr>
      <w:r w:rsidRPr="00DD5652">
        <w:rPr>
          <w:rFonts w:ascii="Trebuchet MS" w:eastAsia="Trebuchet MS" w:hAnsi="Trebuchet MS" w:cs="Trebuchet MS"/>
        </w:rPr>
        <w:t>nu a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funcţiei, cu excepţia situaţiei în care a intervenit reabilitarea;</w:t>
      </w:r>
    </w:p>
    <w:p w:rsidR="00072D99" w:rsidRPr="00DD5652" w:rsidRDefault="00072D99" w:rsidP="00072D99">
      <w:pPr>
        <w:numPr>
          <w:ilvl w:val="1"/>
          <w:numId w:val="23"/>
        </w:numPr>
        <w:autoSpaceDE w:val="0"/>
        <w:autoSpaceDN w:val="0"/>
        <w:adjustRightInd w:val="0"/>
        <w:spacing w:after="0"/>
        <w:ind w:left="720" w:hanging="450"/>
        <w:jc w:val="both"/>
        <w:rPr>
          <w:rFonts w:ascii="Trebuchet MS" w:eastAsia="Trebuchet MS" w:hAnsi="Trebuchet MS" w:cs="Trebuchet MS"/>
        </w:rPr>
      </w:pPr>
      <w:r w:rsidRPr="00DD5652">
        <w:rPr>
          <w:rFonts w:ascii="Trebuchet MS" w:eastAsia="Trebuchet MS" w:hAnsi="Trebuchet MS" w:cs="Trebuchet MS"/>
        </w:rPr>
        <w:t>este de acord sa-i fie prelucrate datele cu caracter personal, în scopul pentru care au fost colectate.</w:t>
      </w:r>
    </w:p>
    <w:p w:rsidR="00072D99" w:rsidRPr="006000FA" w:rsidRDefault="00072D99" w:rsidP="00072D99">
      <w:pPr>
        <w:jc w:val="both"/>
        <w:rPr>
          <w:rFonts w:ascii="Trebuchet MS" w:eastAsia="Calibri" w:hAnsi="Trebuchet MS"/>
          <w:b/>
          <w:noProof/>
          <w:sz w:val="10"/>
          <w:szCs w:val="10"/>
          <w:lang w:val="ro-RO" w:eastAsia="ro-RO"/>
        </w:rPr>
      </w:pPr>
    </w:p>
    <w:p w:rsidR="00072D99" w:rsidRPr="00DD5652" w:rsidRDefault="00072D99" w:rsidP="00072D99">
      <w:pPr>
        <w:jc w:val="both"/>
        <w:rPr>
          <w:rFonts w:ascii="Trebuchet MS" w:eastAsia="Calibri" w:hAnsi="Trebuchet MS"/>
          <w:noProof/>
          <w:lang w:val="ro-RO" w:eastAsia="ro-RO"/>
        </w:rPr>
      </w:pPr>
      <w:r w:rsidRPr="00DD5652">
        <w:rPr>
          <w:rFonts w:ascii="Trebuchet MS" w:eastAsia="Calibri" w:hAnsi="Trebuchet MS"/>
          <w:b/>
          <w:noProof/>
          <w:lang w:val="ro-RO" w:eastAsia="ro-RO"/>
        </w:rPr>
        <w:t xml:space="preserve">Condiţii specifice: </w:t>
      </w:r>
      <w:r w:rsidRPr="00DD5652">
        <w:rPr>
          <w:rFonts w:ascii="Trebuchet MS" w:eastAsia="Calibri" w:hAnsi="Trebuchet MS"/>
          <w:noProof/>
          <w:lang w:val="ro-RO" w:eastAsia="ro-RO"/>
        </w:rPr>
        <w:t xml:space="preserve">- Consilier (S) </w:t>
      </w:r>
      <w:r w:rsidRPr="00DD5652">
        <w:rPr>
          <w:rStyle w:val="Bodytext10Exact"/>
          <w:rFonts w:eastAsia="Calibri"/>
          <w:sz w:val="22"/>
          <w:szCs w:val="22"/>
        </w:rPr>
        <w:t>debutant</w:t>
      </w:r>
    </w:p>
    <w:p w:rsidR="00072D99" w:rsidRPr="00DD5652" w:rsidRDefault="00072D99" w:rsidP="00072D99">
      <w:pPr>
        <w:pStyle w:val="ListParagraph"/>
        <w:numPr>
          <w:ilvl w:val="0"/>
          <w:numId w:val="22"/>
        </w:numPr>
        <w:spacing w:after="0"/>
        <w:ind w:left="720"/>
        <w:jc w:val="both"/>
        <w:rPr>
          <w:rFonts w:ascii="Trebuchet MS" w:hAnsi="Trebuchet MS"/>
          <w:lang w:val="ro-RO" w:eastAsia="ro-RO"/>
        </w:rPr>
      </w:pPr>
      <w:r w:rsidRPr="00DD5652">
        <w:rPr>
          <w:rFonts w:ascii="Trebuchet MS" w:hAnsi="Trebuchet MS"/>
          <w:lang w:val="ro-RO" w:eastAsia="ro-RO"/>
        </w:rPr>
        <w:t>studii universitare de licență absolvite cu diplomă de licență în domeniul: științe economice, științe inginerești, științe juridice, științe administrative; precum și în domeniul de licență: matematică, fizică sau informatică.</w:t>
      </w:r>
    </w:p>
    <w:p w:rsidR="00072D99" w:rsidRPr="00C60849" w:rsidRDefault="00072D99" w:rsidP="00072D99">
      <w:pPr>
        <w:pStyle w:val="ListParagraph"/>
        <w:numPr>
          <w:ilvl w:val="0"/>
          <w:numId w:val="22"/>
        </w:numPr>
        <w:spacing w:after="0"/>
        <w:ind w:left="720"/>
        <w:jc w:val="both"/>
        <w:rPr>
          <w:rFonts w:ascii="Trebuchet MS" w:hAnsi="Trebuchet MS"/>
          <w:b/>
          <w:lang w:val="ro-RO" w:eastAsia="ro-RO"/>
        </w:rPr>
      </w:pPr>
      <w:r w:rsidRPr="00DD5652">
        <w:rPr>
          <w:rFonts w:ascii="Trebuchet MS" w:hAnsi="Trebuchet MS"/>
          <w:lang w:val="ro-RO" w:eastAsia="ro-RO"/>
        </w:rPr>
        <w:t xml:space="preserve">vechime în specialitatea studiilor necesare exercitării funcţiei contractuale: </w:t>
      </w:r>
      <w:r w:rsidRPr="00C60849">
        <w:rPr>
          <w:rFonts w:ascii="Trebuchet MS" w:hAnsi="Trebuchet MS"/>
          <w:b/>
          <w:lang w:val="ro-RO" w:eastAsia="ro-RO"/>
        </w:rPr>
        <w:t>nu este necesară vechime în specialitatea studiilor.</w:t>
      </w:r>
    </w:p>
    <w:p w:rsidR="00361850" w:rsidRDefault="00361850" w:rsidP="00072D99">
      <w:pPr>
        <w:jc w:val="both"/>
        <w:rPr>
          <w:rFonts w:ascii="Trebuchet MS" w:eastAsia="Calibri" w:hAnsi="Trebuchet MS"/>
          <w:b/>
          <w:noProof/>
          <w:lang w:val="ro-RO" w:eastAsia="ro-RO"/>
        </w:rPr>
      </w:pPr>
    </w:p>
    <w:p w:rsidR="00361850" w:rsidRDefault="00361850" w:rsidP="00072D99">
      <w:pPr>
        <w:jc w:val="both"/>
        <w:rPr>
          <w:rFonts w:ascii="Trebuchet MS" w:eastAsia="Calibri" w:hAnsi="Trebuchet MS"/>
          <w:b/>
          <w:noProof/>
          <w:lang w:val="ro-RO" w:eastAsia="ro-RO"/>
        </w:rPr>
      </w:pPr>
    </w:p>
    <w:p w:rsidR="00072D99" w:rsidRPr="00DD5652" w:rsidRDefault="00361850" w:rsidP="00072D99">
      <w:pPr>
        <w:jc w:val="both"/>
        <w:rPr>
          <w:rStyle w:val="Bodytext10Exact"/>
          <w:rFonts w:eastAsia="Calibri"/>
          <w:sz w:val="22"/>
          <w:szCs w:val="22"/>
        </w:rPr>
      </w:pPr>
      <w:r>
        <w:rPr>
          <w:rFonts w:ascii="Trebuchet MS" w:eastAsia="Calibri" w:hAnsi="Trebuchet MS"/>
          <w:b/>
          <w:noProof/>
          <w:lang w:val="ro-RO" w:eastAsia="ro-RO"/>
        </w:rPr>
        <w:t xml:space="preserve">     </w:t>
      </w:r>
      <w:r w:rsidR="00072D99" w:rsidRPr="00DD5652">
        <w:rPr>
          <w:rFonts w:ascii="Trebuchet MS" w:eastAsia="Calibri" w:hAnsi="Trebuchet MS"/>
          <w:b/>
          <w:noProof/>
          <w:lang w:val="ro-RO" w:eastAsia="ro-RO"/>
        </w:rPr>
        <w:t xml:space="preserve">Condiţii specifice: </w:t>
      </w:r>
      <w:r w:rsidR="00072D99" w:rsidRPr="00DD5652">
        <w:rPr>
          <w:rFonts w:ascii="Trebuchet MS" w:eastAsia="Calibri" w:hAnsi="Trebuchet MS"/>
          <w:noProof/>
          <w:lang w:val="ro-RO" w:eastAsia="ro-RO"/>
        </w:rPr>
        <w:t xml:space="preserve">- </w:t>
      </w:r>
      <w:r w:rsidR="00072D99" w:rsidRPr="00DD5652">
        <w:rPr>
          <w:rFonts w:ascii="Trebuchet MS" w:hAnsi="Trebuchet MS"/>
          <w:noProof/>
          <w:lang w:val="ro-RO" w:eastAsia="ro-RO"/>
        </w:rPr>
        <w:t>Referent</w:t>
      </w:r>
      <w:r w:rsidR="00072D99" w:rsidRPr="00DD5652">
        <w:rPr>
          <w:rFonts w:ascii="Trebuchet MS" w:eastAsia="Calibri" w:hAnsi="Trebuchet MS"/>
          <w:noProof/>
          <w:lang w:val="ro-RO" w:eastAsia="ro-RO"/>
        </w:rPr>
        <w:t xml:space="preserve"> (M) </w:t>
      </w:r>
      <w:r w:rsidR="00072D99" w:rsidRPr="00DD5652">
        <w:rPr>
          <w:rStyle w:val="Bodytext10Exact"/>
          <w:rFonts w:eastAsia="Calibri"/>
          <w:sz w:val="22"/>
          <w:szCs w:val="22"/>
        </w:rPr>
        <w:t>debutant</w:t>
      </w:r>
    </w:p>
    <w:p w:rsidR="00072D99" w:rsidRPr="00DD5652" w:rsidRDefault="00072D99" w:rsidP="00072D99">
      <w:pPr>
        <w:numPr>
          <w:ilvl w:val="0"/>
          <w:numId w:val="24"/>
        </w:numPr>
        <w:spacing w:after="0"/>
        <w:jc w:val="both"/>
        <w:rPr>
          <w:rFonts w:ascii="Trebuchet MS" w:eastAsia="Calibri" w:hAnsi="Trebuchet MS"/>
          <w:noProof/>
          <w:lang w:val="ro-RO" w:eastAsia="ro-RO"/>
        </w:rPr>
      </w:pPr>
      <w:r w:rsidRPr="00DD5652">
        <w:rPr>
          <w:rFonts w:ascii="Trebuchet MS" w:eastAsia="Calibri" w:hAnsi="Trebuchet MS"/>
          <w:noProof/>
          <w:lang w:val="ro-RO" w:eastAsia="ro-RO"/>
        </w:rPr>
        <w:t>studii liceale, respectiv studii medii liceale, finalizate cu diplomă de bacalaureat;</w:t>
      </w:r>
    </w:p>
    <w:p w:rsidR="00072D99" w:rsidRPr="00DD5652" w:rsidRDefault="00072D99" w:rsidP="00072D99">
      <w:pPr>
        <w:numPr>
          <w:ilvl w:val="0"/>
          <w:numId w:val="24"/>
        </w:numPr>
        <w:spacing w:after="0"/>
        <w:jc w:val="both"/>
        <w:rPr>
          <w:rFonts w:ascii="Trebuchet MS" w:eastAsia="Calibri" w:hAnsi="Trebuchet MS"/>
          <w:noProof/>
          <w:lang w:val="ro-RO" w:eastAsia="ro-RO"/>
        </w:rPr>
      </w:pPr>
      <w:r w:rsidRPr="00DD5652">
        <w:rPr>
          <w:rFonts w:ascii="Trebuchet MS" w:eastAsia="Calibri" w:hAnsi="Trebuchet MS"/>
          <w:noProof/>
          <w:lang w:val="ro-RO" w:eastAsia="ro-RO"/>
        </w:rPr>
        <w:t xml:space="preserve">vechime în </w:t>
      </w:r>
      <w:r w:rsidRPr="00DD5652">
        <w:rPr>
          <w:rFonts w:ascii="Trebuchet MS" w:hAnsi="Trebuchet MS"/>
          <w:noProof/>
          <w:lang w:val="ro-RO" w:eastAsia="ro-RO"/>
        </w:rPr>
        <w:t>muncă:</w:t>
      </w:r>
      <w:r w:rsidRPr="00DD5652">
        <w:rPr>
          <w:rFonts w:ascii="Trebuchet MS" w:eastAsia="Calibri" w:hAnsi="Trebuchet MS"/>
          <w:noProof/>
          <w:lang w:val="ro-RO" w:eastAsia="ro-RO"/>
        </w:rPr>
        <w:t xml:space="preserve"> </w:t>
      </w:r>
      <w:r w:rsidRPr="00C60849">
        <w:rPr>
          <w:rFonts w:ascii="Trebuchet MS" w:hAnsi="Trebuchet MS"/>
          <w:b/>
          <w:noProof/>
          <w:lang w:val="ro-RO" w:eastAsia="ro-RO"/>
        </w:rPr>
        <w:t>nu este necesară vechime</w:t>
      </w:r>
      <w:r w:rsidRPr="00DD5652">
        <w:rPr>
          <w:rFonts w:ascii="Trebuchet MS" w:eastAsia="Calibri" w:hAnsi="Trebuchet MS"/>
          <w:noProof/>
          <w:lang w:val="ro-RO" w:eastAsia="ro-RO"/>
        </w:rPr>
        <w:t>.</w:t>
      </w:r>
    </w:p>
    <w:p w:rsidR="00072D99" w:rsidRPr="006000FA" w:rsidRDefault="00072D99" w:rsidP="00072D99">
      <w:pPr>
        <w:tabs>
          <w:tab w:val="left" w:pos="1080"/>
        </w:tabs>
        <w:spacing w:line="360" w:lineRule="auto"/>
        <w:ind w:left="634"/>
        <w:jc w:val="both"/>
        <w:rPr>
          <w:rFonts w:ascii="Trebuchet MS" w:hAnsi="Trebuchet MS"/>
          <w:sz w:val="16"/>
          <w:szCs w:val="16"/>
        </w:rPr>
      </w:pPr>
    </w:p>
    <w:p w:rsidR="00072D99" w:rsidRDefault="00072D99" w:rsidP="00072D99">
      <w:pPr>
        <w:tabs>
          <w:tab w:val="left" w:pos="1080"/>
        </w:tabs>
        <w:spacing w:line="360" w:lineRule="auto"/>
        <w:ind w:left="630"/>
        <w:jc w:val="both"/>
        <w:rPr>
          <w:rFonts w:ascii="Trebuchet MS" w:hAnsi="Trebuchet MS"/>
        </w:rPr>
      </w:pPr>
      <w:r w:rsidRPr="00564EC9">
        <w:rPr>
          <w:rFonts w:ascii="Trebuchet MS" w:hAnsi="Trebuchet MS"/>
        </w:rPr>
        <w:t>Candidaţii vor depune do</w:t>
      </w:r>
      <w:r w:rsidR="00361850">
        <w:rPr>
          <w:rFonts w:ascii="Trebuchet MS" w:hAnsi="Trebuchet MS"/>
        </w:rPr>
        <w:t>sarele</w:t>
      </w:r>
      <w:r w:rsidRPr="00564EC9">
        <w:rPr>
          <w:rFonts w:ascii="Trebuchet MS" w:hAnsi="Trebuchet MS"/>
        </w:rPr>
        <w:t xml:space="preserve"> la sediul </w:t>
      </w:r>
      <w:r>
        <w:rPr>
          <w:rFonts w:ascii="Trebuchet MS" w:hAnsi="Trebuchet MS"/>
        </w:rPr>
        <w:t>Casei</w:t>
      </w:r>
      <w:r w:rsidRPr="00564EC9">
        <w:rPr>
          <w:rFonts w:ascii="Trebuchet MS" w:hAnsi="Trebuchet MS"/>
        </w:rPr>
        <w:t xml:space="preserve"> Județen</w:t>
      </w:r>
      <w:r>
        <w:rPr>
          <w:rFonts w:ascii="Trebuchet MS" w:hAnsi="Trebuchet MS"/>
        </w:rPr>
        <w:t>e</w:t>
      </w:r>
      <w:r w:rsidRPr="00564EC9">
        <w:rPr>
          <w:rFonts w:ascii="Trebuchet MS" w:hAnsi="Trebuchet MS"/>
        </w:rPr>
        <w:t xml:space="preserve"> de Pensii </w:t>
      </w:r>
      <w:r>
        <w:rPr>
          <w:rFonts w:ascii="Trebuchet MS" w:hAnsi="Trebuchet MS"/>
        </w:rPr>
        <w:t>DAMBOVITA</w:t>
      </w:r>
      <w:r w:rsidRPr="00564EC9">
        <w:rPr>
          <w:rFonts w:ascii="Trebuchet MS" w:hAnsi="Trebuchet MS"/>
        </w:rPr>
        <w:t>), str</w:t>
      </w:r>
      <w:r>
        <w:rPr>
          <w:rFonts w:ascii="Trebuchet MS" w:hAnsi="Trebuchet MS"/>
        </w:rPr>
        <w:t>. Tudor Vladimirescu nr. 1A Targoviste</w:t>
      </w:r>
      <w:r w:rsidRPr="00564EC9">
        <w:rPr>
          <w:rFonts w:ascii="Trebuchet MS" w:hAnsi="Trebuchet MS"/>
        </w:rPr>
        <w:t xml:space="preserve">, </w:t>
      </w:r>
      <w:r>
        <w:rPr>
          <w:rFonts w:ascii="Trebuchet MS" w:hAnsi="Trebuchet MS"/>
        </w:rPr>
        <w:t>dupa urmatorul program:</w:t>
      </w:r>
    </w:p>
    <w:tbl>
      <w:tblPr>
        <w:tblStyle w:val="TableGrid"/>
        <w:tblW w:w="0" w:type="auto"/>
        <w:tblInd w:w="630" w:type="dxa"/>
        <w:tblLook w:val="04A0"/>
      </w:tblPr>
      <w:tblGrid>
        <w:gridCol w:w="5096"/>
        <w:gridCol w:w="5110"/>
      </w:tblGrid>
      <w:tr w:rsidR="00072D99" w:rsidRPr="00F22BAE" w:rsidTr="00894603">
        <w:tc>
          <w:tcPr>
            <w:tcW w:w="5418" w:type="dxa"/>
          </w:tcPr>
          <w:p w:rsidR="00072D99" w:rsidRPr="00F22BAE" w:rsidRDefault="00072D99" w:rsidP="00894603">
            <w:pPr>
              <w:tabs>
                <w:tab w:val="left" w:pos="1080"/>
              </w:tabs>
              <w:spacing w:line="360" w:lineRule="auto"/>
              <w:jc w:val="center"/>
              <w:rPr>
                <w:rFonts w:ascii="Trebuchet MS" w:hAnsi="Trebuchet MS"/>
                <w:b/>
              </w:rPr>
            </w:pPr>
            <w:r w:rsidRPr="00F22BAE">
              <w:rPr>
                <w:rFonts w:ascii="Trebuchet MS" w:hAnsi="Trebuchet MS"/>
                <w:b/>
              </w:rPr>
              <w:t>Data</w:t>
            </w:r>
          </w:p>
        </w:tc>
        <w:tc>
          <w:tcPr>
            <w:tcW w:w="5418" w:type="dxa"/>
          </w:tcPr>
          <w:p w:rsidR="00072D99" w:rsidRPr="00F22BAE" w:rsidRDefault="00072D99" w:rsidP="00894603">
            <w:pPr>
              <w:tabs>
                <w:tab w:val="left" w:pos="1080"/>
              </w:tabs>
              <w:spacing w:line="360" w:lineRule="auto"/>
              <w:jc w:val="center"/>
              <w:rPr>
                <w:rFonts w:ascii="Trebuchet MS" w:hAnsi="Trebuchet MS"/>
                <w:b/>
              </w:rPr>
            </w:pPr>
            <w:r w:rsidRPr="00F22BAE">
              <w:rPr>
                <w:rFonts w:ascii="Trebuchet MS" w:hAnsi="Trebuchet MS"/>
                <w:b/>
              </w:rPr>
              <w:t>Program primire dosare concurs</w:t>
            </w:r>
          </w:p>
          <w:p w:rsidR="00072D99" w:rsidRPr="00F22BAE" w:rsidRDefault="00072D99" w:rsidP="00894603">
            <w:pPr>
              <w:tabs>
                <w:tab w:val="left" w:pos="1080"/>
              </w:tabs>
              <w:spacing w:line="360" w:lineRule="auto"/>
              <w:jc w:val="center"/>
              <w:rPr>
                <w:rFonts w:ascii="Trebuchet MS" w:hAnsi="Trebuchet MS"/>
                <w:b/>
              </w:rPr>
            </w:pPr>
            <w:r w:rsidRPr="00F22BAE">
              <w:rPr>
                <w:rFonts w:ascii="Trebuchet MS" w:hAnsi="Trebuchet MS"/>
                <w:b/>
              </w:rPr>
              <w:t>la Registratura CJP Dambovita PARTER</w:t>
            </w:r>
          </w:p>
        </w:tc>
      </w:tr>
      <w:tr w:rsidR="00072D99" w:rsidTr="00894603">
        <w:tc>
          <w:tcPr>
            <w:tcW w:w="5418" w:type="dxa"/>
          </w:tcPr>
          <w:p w:rsidR="00072D99" w:rsidRDefault="00072D99" w:rsidP="00894603">
            <w:pPr>
              <w:tabs>
                <w:tab w:val="left" w:pos="1080"/>
              </w:tabs>
              <w:spacing w:line="360" w:lineRule="auto"/>
              <w:jc w:val="center"/>
              <w:rPr>
                <w:rFonts w:ascii="Trebuchet MS" w:hAnsi="Trebuchet MS"/>
              </w:rPr>
            </w:pPr>
            <w:r>
              <w:rPr>
                <w:rFonts w:ascii="Trebuchet MS" w:hAnsi="Trebuchet MS"/>
              </w:rPr>
              <w:t>27.08.2021</w:t>
            </w:r>
          </w:p>
        </w:tc>
        <w:tc>
          <w:tcPr>
            <w:tcW w:w="5418" w:type="dxa"/>
          </w:tcPr>
          <w:p w:rsidR="00072D99" w:rsidRDefault="00072D99" w:rsidP="00894603">
            <w:pPr>
              <w:tabs>
                <w:tab w:val="left" w:pos="1080"/>
              </w:tabs>
              <w:spacing w:line="360" w:lineRule="auto"/>
              <w:jc w:val="center"/>
              <w:rPr>
                <w:rFonts w:ascii="Trebuchet MS" w:hAnsi="Trebuchet MS"/>
              </w:rPr>
            </w:pPr>
            <w:r>
              <w:rPr>
                <w:rFonts w:ascii="Trebuchet MS" w:hAnsi="Trebuchet MS"/>
              </w:rPr>
              <w:t>8.30 – 14.00</w:t>
            </w:r>
          </w:p>
        </w:tc>
      </w:tr>
      <w:tr w:rsidR="00072D99" w:rsidTr="00894603">
        <w:tc>
          <w:tcPr>
            <w:tcW w:w="5418" w:type="dxa"/>
          </w:tcPr>
          <w:p w:rsidR="00072D99" w:rsidRDefault="00072D99" w:rsidP="00894603">
            <w:pPr>
              <w:tabs>
                <w:tab w:val="left" w:pos="1080"/>
              </w:tabs>
              <w:spacing w:line="360" w:lineRule="auto"/>
              <w:jc w:val="center"/>
              <w:rPr>
                <w:rFonts w:ascii="Trebuchet MS" w:hAnsi="Trebuchet MS"/>
              </w:rPr>
            </w:pPr>
            <w:r>
              <w:rPr>
                <w:rFonts w:ascii="Trebuchet MS" w:hAnsi="Trebuchet MS"/>
              </w:rPr>
              <w:t>28.08.2021</w:t>
            </w:r>
          </w:p>
        </w:tc>
        <w:tc>
          <w:tcPr>
            <w:tcW w:w="5418" w:type="dxa"/>
          </w:tcPr>
          <w:p w:rsidR="00072D99" w:rsidRDefault="00072D99" w:rsidP="00894603">
            <w:pPr>
              <w:tabs>
                <w:tab w:val="left" w:pos="1080"/>
              </w:tabs>
              <w:spacing w:line="360" w:lineRule="auto"/>
              <w:jc w:val="center"/>
              <w:rPr>
                <w:rFonts w:ascii="Trebuchet MS" w:hAnsi="Trebuchet MS"/>
              </w:rPr>
            </w:pPr>
            <w:r>
              <w:rPr>
                <w:rFonts w:ascii="Trebuchet MS" w:hAnsi="Trebuchet MS"/>
              </w:rPr>
              <w:t>8.00 – 12.00</w:t>
            </w:r>
          </w:p>
        </w:tc>
      </w:tr>
      <w:tr w:rsidR="00072D99" w:rsidTr="00894603">
        <w:tc>
          <w:tcPr>
            <w:tcW w:w="5418" w:type="dxa"/>
          </w:tcPr>
          <w:p w:rsidR="00072D99" w:rsidRDefault="00072D99" w:rsidP="00894603">
            <w:pPr>
              <w:tabs>
                <w:tab w:val="left" w:pos="1080"/>
              </w:tabs>
              <w:spacing w:line="360" w:lineRule="auto"/>
              <w:jc w:val="center"/>
              <w:rPr>
                <w:rFonts w:ascii="Trebuchet MS" w:hAnsi="Trebuchet MS"/>
              </w:rPr>
            </w:pPr>
            <w:r>
              <w:rPr>
                <w:rFonts w:ascii="Trebuchet MS" w:hAnsi="Trebuchet MS"/>
              </w:rPr>
              <w:t>29.08.2021</w:t>
            </w:r>
          </w:p>
        </w:tc>
        <w:tc>
          <w:tcPr>
            <w:tcW w:w="5418" w:type="dxa"/>
          </w:tcPr>
          <w:p w:rsidR="00072D99" w:rsidRDefault="00072D99" w:rsidP="00894603">
            <w:pPr>
              <w:tabs>
                <w:tab w:val="left" w:pos="1080"/>
              </w:tabs>
              <w:spacing w:line="360" w:lineRule="auto"/>
              <w:jc w:val="center"/>
              <w:rPr>
                <w:rFonts w:ascii="Trebuchet MS" w:hAnsi="Trebuchet MS"/>
              </w:rPr>
            </w:pPr>
            <w:r>
              <w:rPr>
                <w:rFonts w:ascii="Trebuchet MS" w:hAnsi="Trebuchet MS"/>
              </w:rPr>
              <w:t>8.00 -12.00</w:t>
            </w:r>
          </w:p>
        </w:tc>
      </w:tr>
      <w:tr w:rsidR="00072D99" w:rsidTr="00894603">
        <w:tc>
          <w:tcPr>
            <w:tcW w:w="5418" w:type="dxa"/>
          </w:tcPr>
          <w:p w:rsidR="00072D99" w:rsidRDefault="00072D99" w:rsidP="00894603">
            <w:pPr>
              <w:tabs>
                <w:tab w:val="left" w:pos="1080"/>
              </w:tabs>
              <w:spacing w:line="360" w:lineRule="auto"/>
              <w:jc w:val="center"/>
              <w:rPr>
                <w:rFonts w:ascii="Trebuchet MS" w:hAnsi="Trebuchet MS"/>
              </w:rPr>
            </w:pPr>
            <w:r>
              <w:rPr>
                <w:rFonts w:ascii="Trebuchet MS" w:hAnsi="Trebuchet MS"/>
              </w:rPr>
              <w:t>30.08.2021</w:t>
            </w:r>
          </w:p>
        </w:tc>
        <w:tc>
          <w:tcPr>
            <w:tcW w:w="5418" w:type="dxa"/>
          </w:tcPr>
          <w:p w:rsidR="00072D99" w:rsidRDefault="00072D99" w:rsidP="00894603">
            <w:pPr>
              <w:tabs>
                <w:tab w:val="left" w:pos="1080"/>
              </w:tabs>
              <w:spacing w:line="360" w:lineRule="auto"/>
              <w:jc w:val="center"/>
              <w:rPr>
                <w:rFonts w:ascii="Trebuchet MS" w:hAnsi="Trebuchet MS"/>
              </w:rPr>
            </w:pPr>
            <w:r>
              <w:rPr>
                <w:rFonts w:ascii="Trebuchet MS" w:hAnsi="Trebuchet MS"/>
              </w:rPr>
              <w:t>8.30 – 16.30</w:t>
            </w:r>
          </w:p>
        </w:tc>
      </w:tr>
    </w:tbl>
    <w:p w:rsidR="00072D99" w:rsidRDefault="00072D99" w:rsidP="00072D99">
      <w:pPr>
        <w:tabs>
          <w:tab w:val="left" w:pos="1080"/>
        </w:tabs>
        <w:jc w:val="both"/>
        <w:rPr>
          <w:rFonts w:ascii="Trebuchet MS" w:hAnsi="Trebuchet MS"/>
        </w:rPr>
      </w:pPr>
    </w:p>
    <w:p w:rsidR="00072D99" w:rsidRDefault="00072D99" w:rsidP="00072D99">
      <w:pPr>
        <w:tabs>
          <w:tab w:val="left" w:pos="1080"/>
        </w:tabs>
        <w:spacing w:line="360" w:lineRule="auto"/>
        <w:ind w:left="450"/>
        <w:jc w:val="both"/>
        <w:rPr>
          <w:rFonts w:ascii="Trebuchet MS" w:hAnsi="Trebuchet MS"/>
        </w:rPr>
      </w:pPr>
      <w:r>
        <w:rPr>
          <w:rFonts w:ascii="Trebuchet MS" w:hAnsi="Trebuchet MS"/>
        </w:rPr>
        <w:t>Concursul consta in trei probe dupa cum urmeaza:</w:t>
      </w:r>
    </w:p>
    <w:p w:rsidR="00072D99" w:rsidRDefault="00072D99" w:rsidP="00072D99">
      <w:pPr>
        <w:numPr>
          <w:ilvl w:val="0"/>
          <w:numId w:val="24"/>
        </w:numPr>
        <w:tabs>
          <w:tab w:val="left" w:pos="720"/>
        </w:tabs>
        <w:spacing w:after="0"/>
        <w:ind w:hanging="90"/>
        <w:jc w:val="both"/>
        <w:rPr>
          <w:rFonts w:ascii="Trebuchet MS" w:hAnsi="Trebuchet MS"/>
        </w:rPr>
      </w:pPr>
      <w:r>
        <w:rPr>
          <w:rFonts w:ascii="Trebuchet MS" w:hAnsi="Trebuchet MS"/>
        </w:rPr>
        <w:t>selectarea dosarelor: in data de 31.08.2021;</w:t>
      </w:r>
    </w:p>
    <w:p w:rsidR="006306F3" w:rsidRDefault="00D64501" w:rsidP="00D64501">
      <w:pPr>
        <w:tabs>
          <w:tab w:val="left" w:pos="5898"/>
        </w:tabs>
        <w:spacing w:after="408" w:line="360" w:lineRule="auto"/>
        <w:ind w:left="720"/>
        <w:rPr>
          <w:rFonts w:ascii="Trebuchet MS" w:hAnsi="Trebuchet MS"/>
        </w:rPr>
      </w:pPr>
      <w:r>
        <w:rPr>
          <w:rFonts w:ascii="Trebuchet MS" w:hAnsi="Trebuchet MS"/>
        </w:rPr>
        <w:t>-</w:t>
      </w:r>
      <w:r w:rsidR="006306F3">
        <w:rPr>
          <w:rFonts w:ascii="Trebuchet MS" w:hAnsi="Trebuchet MS"/>
        </w:rPr>
        <w:t xml:space="preserve"> proba scrisa: se va sustine in data de 06.09.2021, ora 10,</w:t>
      </w:r>
      <w:r w:rsidR="006306F3" w:rsidRPr="0043685D">
        <w:rPr>
          <w:rFonts w:ascii="Trebuchet MS" w:hAnsi="Trebuchet MS"/>
          <w:vertAlign w:val="superscript"/>
        </w:rPr>
        <w:t>00</w:t>
      </w:r>
      <w:r w:rsidR="006306F3">
        <w:rPr>
          <w:rFonts w:ascii="Trebuchet MS" w:hAnsi="Trebuchet MS"/>
        </w:rPr>
        <w:t>, la Liceul</w:t>
      </w:r>
      <w:r>
        <w:rPr>
          <w:rFonts w:ascii="Trebuchet MS" w:hAnsi="Trebuchet MS"/>
        </w:rPr>
        <w:t xml:space="preserve"> de arte</w:t>
      </w:r>
      <w:r w:rsidR="006306F3">
        <w:rPr>
          <w:rFonts w:ascii="Trebuchet MS" w:hAnsi="Trebuchet MS"/>
        </w:rPr>
        <w:t xml:space="preserve"> Bălașa Doamna , Târgoviște str. </w:t>
      </w:r>
      <w:r>
        <w:rPr>
          <w:rFonts w:ascii="Trebuchet MS" w:hAnsi="Trebuchet MS"/>
        </w:rPr>
        <w:t xml:space="preserve">Locotenent </w:t>
      </w:r>
      <w:r w:rsidR="006306F3">
        <w:rPr>
          <w:rFonts w:ascii="Trebuchet MS" w:hAnsi="Trebuchet MS"/>
        </w:rPr>
        <w:t>Pârvan Popescu nr. 60  ;</w:t>
      </w:r>
    </w:p>
    <w:p w:rsidR="00072D99" w:rsidRPr="00C60849" w:rsidRDefault="00072D99" w:rsidP="00072D99">
      <w:pPr>
        <w:numPr>
          <w:ilvl w:val="0"/>
          <w:numId w:val="24"/>
        </w:numPr>
        <w:spacing w:before="100" w:beforeAutospacing="1" w:after="100" w:afterAutospacing="1" w:line="240" w:lineRule="auto"/>
        <w:ind w:hanging="180"/>
        <w:contextualSpacing/>
        <w:rPr>
          <w:rStyle w:val="Bodytext2TrebuchetMS"/>
          <w:sz w:val="16"/>
          <w:szCs w:val="16"/>
        </w:rPr>
      </w:pPr>
      <w:r>
        <w:rPr>
          <w:rFonts w:ascii="Trebuchet MS" w:hAnsi="Trebuchet MS"/>
        </w:rPr>
        <w:t>interviul: se va sustine in data de 13.09.2021, ora 10,</w:t>
      </w:r>
      <w:r w:rsidRPr="00C60849">
        <w:rPr>
          <w:rFonts w:ascii="Trebuchet MS" w:hAnsi="Trebuchet MS"/>
          <w:vertAlign w:val="superscript"/>
        </w:rPr>
        <w:t>00</w:t>
      </w:r>
      <w:r>
        <w:rPr>
          <w:rFonts w:ascii="Trebuchet MS" w:hAnsi="Trebuchet MS"/>
        </w:rPr>
        <w:t xml:space="preserve"> la sediul Casei Judetene de Pensii </w:t>
      </w:r>
      <w:r w:rsidR="006306F3">
        <w:rPr>
          <w:rFonts w:ascii="Trebuchet MS" w:hAnsi="Trebuchet MS"/>
        </w:rPr>
        <w:t xml:space="preserve">Dambovița, in Târgoviște </w:t>
      </w:r>
      <w:r>
        <w:rPr>
          <w:rFonts w:ascii="Trebuchet MS" w:hAnsi="Trebuchet MS"/>
        </w:rPr>
        <w:t xml:space="preserve"> , </w:t>
      </w:r>
      <w:r w:rsidR="006306F3">
        <w:rPr>
          <w:rFonts w:ascii="Trebuchet MS" w:hAnsi="Trebuchet MS"/>
        </w:rPr>
        <w:t>s</w:t>
      </w:r>
      <w:r>
        <w:rPr>
          <w:rFonts w:ascii="Trebuchet MS" w:hAnsi="Trebuchet MS"/>
        </w:rPr>
        <w:t xml:space="preserve">tr. </w:t>
      </w:r>
      <w:r w:rsidR="006306F3">
        <w:rPr>
          <w:rFonts w:ascii="Trebuchet MS" w:hAnsi="Trebuchet MS"/>
        </w:rPr>
        <w:t>Tudor Vladimirescu nr. 1A</w:t>
      </w:r>
    </w:p>
    <w:p w:rsidR="00072D99" w:rsidRPr="00BD4AC3" w:rsidRDefault="00072D99" w:rsidP="00072D99">
      <w:pPr>
        <w:numPr>
          <w:ilvl w:val="0"/>
          <w:numId w:val="24"/>
        </w:numPr>
        <w:spacing w:before="100" w:beforeAutospacing="1" w:after="100" w:afterAutospacing="1" w:line="240" w:lineRule="auto"/>
        <w:ind w:hanging="180"/>
        <w:contextualSpacing/>
        <w:rPr>
          <w:rStyle w:val="Bodytext2TrebuchetMS"/>
          <w:sz w:val="16"/>
          <w:szCs w:val="16"/>
        </w:rPr>
      </w:pPr>
      <w:r w:rsidRPr="00DD5652">
        <w:rPr>
          <w:rStyle w:val="Bodytext2TrebuchetMS"/>
          <w:b w:val="0"/>
          <w:bCs w:val="0"/>
          <w:sz w:val="22"/>
          <w:szCs w:val="22"/>
        </w:rPr>
        <w:t>În cadrul probei de interviu se vor verifica obligatoriu cunoștințele de operare PC</w:t>
      </w:r>
    </w:p>
    <w:p w:rsidR="00072D99" w:rsidRDefault="00072D99" w:rsidP="00072D99">
      <w:pPr>
        <w:pStyle w:val="ListParagraph"/>
        <w:widowControl w:val="0"/>
        <w:tabs>
          <w:tab w:val="left" w:pos="0"/>
        </w:tabs>
        <w:spacing w:after="0" w:line="240" w:lineRule="auto"/>
        <w:ind w:left="450"/>
        <w:jc w:val="both"/>
        <w:rPr>
          <w:rFonts w:ascii="Trebuchet MS" w:hAnsi="Trebuchet MS"/>
          <w:b/>
        </w:rPr>
      </w:pPr>
      <w:r w:rsidRPr="00DD5652">
        <w:rPr>
          <w:rFonts w:ascii="Trebuchet MS" w:hAnsi="Trebuchet MS"/>
          <w:b/>
        </w:rPr>
        <w:t>DOSARUL DE CONCURS:</w:t>
      </w:r>
    </w:p>
    <w:p w:rsidR="00072D99" w:rsidRPr="006000FA" w:rsidRDefault="00072D99" w:rsidP="00072D99">
      <w:pPr>
        <w:pStyle w:val="ListParagraph"/>
        <w:widowControl w:val="0"/>
        <w:tabs>
          <w:tab w:val="left" w:pos="0"/>
        </w:tabs>
        <w:spacing w:after="0" w:line="240" w:lineRule="auto"/>
        <w:ind w:left="450"/>
        <w:jc w:val="both"/>
        <w:rPr>
          <w:rFonts w:ascii="Trebuchet MS" w:hAnsi="Trebuchet MS"/>
          <w:b/>
          <w:sz w:val="16"/>
          <w:szCs w:val="16"/>
        </w:rPr>
      </w:pPr>
    </w:p>
    <w:p w:rsidR="00072D99" w:rsidRDefault="00072D99" w:rsidP="00072D99">
      <w:pPr>
        <w:tabs>
          <w:tab w:val="left" w:pos="0"/>
        </w:tabs>
        <w:contextualSpacing/>
        <w:jc w:val="both"/>
        <w:rPr>
          <w:rFonts w:ascii="Trebuchet MS" w:hAnsi="Trebuchet MS"/>
        </w:rPr>
      </w:pPr>
      <w:r w:rsidRPr="00DD5652">
        <w:rPr>
          <w:rFonts w:ascii="Trebuchet MS" w:hAnsi="Trebuchet MS"/>
        </w:rPr>
        <w:t xml:space="preserve">Dosarul </w:t>
      </w:r>
      <w:r w:rsidR="00361850">
        <w:rPr>
          <w:rFonts w:ascii="Trebuchet MS" w:hAnsi="Trebuchet MS"/>
        </w:rPr>
        <w:t xml:space="preserve">( cartonat cu sina ) </w:t>
      </w:r>
      <w:r w:rsidRPr="00DD5652">
        <w:rPr>
          <w:rFonts w:ascii="Trebuchet MS" w:hAnsi="Trebuchet MS"/>
        </w:rPr>
        <w:t>de înscriere la concurs va conţine următoarele documente:</w:t>
      </w:r>
    </w:p>
    <w:p w:rsidR="00072D99" w:rsidRPr="002334F4" w:rsidRDefault="00072D99" w:rsidP="00072D99">
      <w:pPr>
        <w:tabs>
          <w:tab w:val="left" w:pos="0"/>
        </w:tabs>
        <w:contextualSpacing/>
        <w:jc w:val="both"/>
        <w:rPr>
          <w:rFonts w:ascii="Trebuchet MS" w:hAnsi="Trebuchet MS"/>
          <w:sz w:val="16"/>
          <w:szCs w:val="16"/>
        </w:rPr>
      </w:pPr>
    </w:p>
    <w:p w:rsidR="00072D99" w:rsidRPr="00BD4AC3" w:rsidRDefault="00072D99" w:rsidP="00072D99">
      <w:pPr>
        <w:widowControl w:val="0"/>
        <w:numPr>
          <w:ilvl w:val="0"/>
          <w:numId w:val="25"/>
        </w:numPr>
        <w:tabs>
          <w:tab w:val="left" w:pos="630"/>
        </w:tabs>
        <w:spacing w:before="100" w:beforeAutospacing="1" w:after="100" w:afterAutospacing="1"/>
        <w:ind w:left="630" w:hanging="360"/>
        <w:contextualSpacing/>
        <w:jc w:val="both"/>
        <w:rPr>
          <w:rFonts w:ascii="Trebuchet MS" w:hAnsi="Trebuchet MS"/>
          <w:sz w:val="20"/>
          <w:szCs w:val="20"/>
        </w:rPr>
      </w:pPr>
      <w:r w:rsidRPr="00BD4AC3">
        <w:rPr>
          <w:rFonts w:ascii="Trebuchet MS" w:hAnsi="Trebuchet MS"/>
          <w:sz w:val="20"/>
          <w:szCs w:val="20"/>
        </w:rPr>
        <w:t>Cerere de înscriere;</w:t>
      </w:r>
    </w:p>
    <w:p w:rsidR="00072D99" w:rsidRPr="00BD4AC3" w:rsidRDefault="00072D99" w:rsidP="00072D99">
      <w:pPr>
        <w:widowControl w:val="0"/>
        <w:numPr>
          <w:ilvl w:val="0"/>
          <w:numId w:val="25"/>
        </w:numPr>
        <w:tabs>
          <w:tab w:val="left" w:pos="630"/>
        </w:tabs>
        <w:spacing w:before="100" w:beforeAutospacing="1" w:after="100" w:afterAutospacing="1"/>
        <w:ind w:left="630" w:hanging="360"/>
        <w:contextualSpacing/>
        <w:jc w:val="both"/>
        <w:rPr>
          <w:rFonts w:ascii="Trebuchet MS" w:hAnsi="Trebuchet MS"/>
          <w:sz w:val="20"/>
          <w:szCs w:val="20"/>
        </w:rPr>
      </w:pPr>
      <w:r w:rsidRPr="00BD4AC3">
        <w:rPr>
          <w:rFonts w:ascii="Trebuchet MS" w:hAnsi="Trebuchet MS"/>
          <w:sz w:val="20"/>
          <w:szCs w:val="20"/>
        </w:rPr>
        <w:t>Copia actului de identitate sau orice alt document care atestă identitatea, potrivit legii;</w:t>
      </w:r>
    </w:p>
    <w:p w:rsidR="00072D99" w:rsidRPr="00BD4AC3" w:rsidRDefault="00072D99" w:rsidP="00072D99">
      <w:pPr>
        <w:widowControl w:val="0"/>
        <w:numPr>
          <w:ilvl w:val="0"/>
          <w:numId w:val="25"/>
        </w:numPr>
        <w:tabs>
          <w:tab w:val="left" w:pos="630"/>
        </w:tabs>
        <w:spacing w:before="100" w:beforeAutospacing="1" w:after="100" w:afterAutospacing="1"/>
        <w:ind w:left="630" w:hanging="360"/>
        <w:contextualSpacing/>
        <w:jc w:val="both"/>
        <w:rPr>
          <w:rFonts w:ascii="Trebuchet MS" w:hAnsi="Trebuchet MS"/>
          <w:sz w:val="20"/>
          <w:szCs w:val="20"/>
        </w:rPr>
      </w:pPr>
      <w:r w:rsidRPr="00BD4AC3">
        <w:rPr>
          <w:rFonts w:ascii="Trebuchet MS" w:hAnsi="Trebuchet MS"/>
          <w:sz w:val="20"/>
          <w:szCs w:val="20"/>
        </w:rPr>
        <w:t>Copiile documentelor care atestă nivelul studiilor şi ale altor acte care atestă efectuarea unor specializări, precum și copiile documentelor care atestă îndeplinirea condiţiilor specifice ale postului;</w:t>
      </w:r>
    </w:p>
    <w:p w:rsidR="00072D99" w:rsidRPr="00BD4AC3" w:rsidRDefault="00072D99" w:rsidP="00072D99">
      <w:pPr>
        <w:widowControl w:val="0"/>
        <w:numPr>
          <w:ilvl w:val="0"/>
          <w:numId w:val="25"/>
        </w:numPr>
        <w:tabs>
          <w:tab w:val="left" w:pos="630"/>
        </w:tabs>
        <w:spacing w:before="100" w:beforeAutospacing="1" w:after="100" w:afterAutospacing="1"/>
        <w:ind w:left="630" w:hanging="360"/>
        <w:contextualSpacing/>
        <w:jc w:val="both"/>
        <w:rPr>
          <w:rFonts w:ascii="Trebuchet MS" w:hAnsi="Trebuchet MS"/>
          <w:sz w:val="20"/>
          <w:szCs w:val="20"/>
        </w:rPr>
      </w:pPr>
      <w:r w:rsidRPr="00BD4AC3">
        <w:rPr>
          <w:rFonts w:ascii="Trebuchet MS" w:hAnsi="Trebuchet MS"/>
          <w:sz w:val="20"/>
          <w:szCs w:val="20"/>
        </w:rPr>
        <w:t>Carnetul de muncă sau, după caz, adeverințele care atestă vechimea în muncă, în meserie și/sau în specialitatea studiilor, în copie;</w:t>
      </w:r>
    </w:p>
    <w:p w:rsidR="00072D99" w:rsidRPr="00BD4AC3" w:rsidRDefault="00072D99" w:rsidP="00072D99">
      <w:pPr>
        <w:widowControl w:val="0"/>
        <w:numPr>
          <w:ilvl w:val="0"/>
          <w:numId w:val="25"/>
        </w:numPr>
        <w:tabs>
          <w:tab w:val="left" w:pos="630"/>
        </w:tabs>
        <w:spacing w:before="100" w:beforeAutospacing="1" w:after="100" w:afterAutospacing="1"/>
        <w:ind w:left="630" w:hanging="360"/>
        <w:contextualSpacing/>
        <w:jc w:val="both"/>
        <w:rPr>
          <w:rFonts w:ascii="Trebuchet MS" w:hAnsi="Trebuchet MS"/>
          <w:sz w:val="20"/>
          <w:szCs w:val="20"/>
        </w:rPr>
      </w:pPr>
      <w:r w:rsidRPr="00BD4AC3">
        <w:rPr>
          <w:rFonts w:ascii="Trebuchet MS" w:hAnsi="Trebuchet MS"/>
          <w:sz w:val="20"/>
          <w:szCs w:val="20"/>
        </w:rPr>
        <w:t>Cazierul judiciar sau o declaraţie pe propria răspundere că nu are antecedente penale care să-l facă incompatibil cu funcția pentru care candidează (candidatul declarat admis la selecţia dosarelor, care a depus la înscriere o declaraţie pe propria răspundere că nu are antecedente penale, are obligaţia de a completa dosarul de concurs cu originalul cazierului judiciar, cel mai târziu până la data primei probe a concursului);</w:t>
      </w:r>
    </w:p>
    <w:p w:rsidR="00072D99" w:rsidRPr="00BD4AC3" w:rsidRDefault="00072D99" w:rsidP="00072D99">
      <w:pPr>
        <w:widowControl w:val="0"/>
        <w:numPr>
          <w:ilvl w:val="0"/>
          <w:numId w:val="25"/>
        </w:numPr>
        <w:tabs>
          <w:tab w:val="left" w:pos="630"/>
        </w:tabs>
        <w:spacing w:before="100" w:beforeAutospacing="1" w:after="100" w:afterAutospacing="1"/>
        <w:ind w:left="630" w:hanging="360"/>
        <w:contextualSpacing/>
        <w:jc w:val="both"/>
        <w:rPr>
          <w:rFonts w:ascii="Trebuchet MS" w:hAnsi="Trebuchet MS"/>
          <w:sz w:val="20"/>
          <w:szCs w:val="20"/>
        </w:rPr>
      </w:pPr>
      <w:r w:rsidRPr="00BD4AC3">
        <w:rPr>
          <w:rFonts w:ascii="Trebuchet MS" w:hAnsi="Trebuchet MS"/>
          <w:sz w:val="20"/>
          <w:szCs w:val="20"/>
        </w:rPr>
        <w:t xml:space="preserve">Adeverinţă medicală care să ateste starea de sănătate corespunzătoare, eliberată cu cel mult şase luni anterior derulării concursului de către medicul de familie al candidatului sau de către unităţile sanitare </w:t>
      </w:r>
      <w:r w:rsidRPr="00BD4AC3">
        <w:rPr>
          <w:rFonts w:ascii="Trebuchet MS" w:hAnsi="Trebuchet MS"/>
          <w:sz w:val="20"/>
          <w:szCs w:val="20"/>
        </w:rPr>
        <w:lastRenderedPageBreak/>
        <w:t>abilitate;</w:t>
      </w:r>
    </w:p>
    <w:p w:rsidR="00072D99" w:rsidRPr="00BD4AC3" w:rsidRDefault="00072D99" w:rsidP="00072D99">
      <w:pPr>
        <w:widowControl w:val="0"/>
        <w:numPr>
          <w:ilvl w:val="0"/>
          <w:numId w:val="25"/>
        </w:numPr>
        <w:tabs>
          <w:tab w:val="left" w:pos="630"/>
        </w:tabs>
        <w:spacing w:before="100" w:beforeAutospacing="1" w:after="100" w:afterAutospacing="1"/>
        <w:ind w:left="630" w:hanging="360"/>
        <w:contextualSpacing/>
        <w:jc w:val="both"/>
        <w:rPr>
          <w:rFonts w:ascii="Trebuchet MS" w:hAnsi="Trebuchet MS"/>
          <w:sz w:val="20"/>
          <w:szCs w:val="20"/>
        </w:rPr>
      </w:pPr>
      <w:r w:rsidRPr="00BD4AC3">
        <w:rPr>
          <w:rFonts w:ascii="Trebuchet MS" w:hAnsi="Trebuchet MS"/>
          <w:sz w:val="20"/>
          <w:szCs w:val="20"/>
        </w:rPr>
        <w:t>CV format Europass datat şi semnat pe fiecare pagina (CV-ul trebuie să conţină obligatoriu date de contact valide -adresa de e-mail şi număr de telefon);</w:t>
      </w:r>
    </w:p>
    <w:p w:rsidR="00072D99" w:rsidRPr="00DD5652" w:rsidRDefault="00072D99" w:rsidP="00072D99">
      <w:pPr>
        <w:widowControl w:val="0"/>
        <w:numPr>
          <w:ilvl w:val="0"/>
          <w:numId w:val="25"/>
        </w:numPr>
        <w:tabs>
          <w:tab w:val="left" w:pos="630"/>
        </w:tabs>
        <w:spacing w:before="100" w:beforeAutospacing="1" w:after="100" w:afterAutospacing="1"/>
        <w:ind w:left="630" w:hanging="360"/>
        <w:contextualSpacing/>
        <w:jc w:val="both"/>
        <w:rPr>
          <w:rFonts w:ascii="Trebuchet MS" w:hAnsi="Trebuchet MS"/>
        </w:rPr>
      </w:pPr>
      <w:r w:rsidRPr="00BD4AC3">
        <w:rPr>
          <w:rFonts w:ascii="Trebuchet MS" w:hAnsi="Trebuchet MS"/>
          <w:sz w:val="20"/>
          <w:szCs w:val="20"/>
        </w:rPr>
        <w:t>Declarație prin care-și exprimă acordul privind prelucrarea datelor cu caracter personal</w:t>
      </w:r>
      <w:r>
        <w:rPr>
          <w:rFonts w:ascii="Trebuchet MS" w:hAnsi="Trebuchet MS"/>
          <w:sz w:val="20"/>
          <w:szCs w:val="20"/>
        </w:rPr>
        <w:t>.</w:t>
      </w:r>
    </w:p>
    <w:p w:rsidR="00072D99" w:rsidRPr="002334F4" w:rsidRDefault="00072D99" w:rsidP="00072D99">
      <w:pPr>
        <w:widowControl w:val="0"/>
        <w:tabs>
          <w:tab w:val="left" w:pos="1008"/>
        </w:tabs>
        <w:spacing w:before="100" w:beforeAutospacing="1" w:after="100" w:afterAutospacing="1" w:line="360" w:lineRule="auto"/>
        <w:contextualSpacing/>
        <w:jc w:val="both"/>
        <w:rPr>
          <w:rFonts w:ascii="Trebuchet MS" w:hAnsi="Trebuchet MS"/>
          <w:sz w:val="10"/>
          <w:szCs w:val="10"/>
        </w:rPr>
      </w:pPr>
    </w:p>
    <w:p w:rsidR="00072D99" w:rsidRPr="00DD5652" w:rsidRDefault="00072D99" w:rsidP="00072D99">
      <w:pPr>
        <w:tabs>
          <w:tab w:val="left" w:pos="630"/>
        </w:tabs>
        <w:spacing w:before="100" w:beforeAutospacing="1" w:after="100" w:afterAutospacing="1"/>
        <w:ind w:left="630"/>
        <w:contextualSpacing/>
        <w:jc w:val="both"/>
        <w:rPr>
          <w:rFonts w:ascii="Trebuchet MS" w:hAnsi="Trebuchet MS"/>
        </w:rPr>
      </w:pPr>
      <w:r w:rsidRPr="00DD5652">
        <w:rPr>
          <w:rFonts w:ascii="Trebuchet MS" w:hAnsi="Trebuchet MS"/>
        </w:rPr>
        <w:t>Documentele doveditoare ale studiilor şi experienţei/expertizei declarate în CV (copii ale diplomelor de studii, adeverinţe de lucru, alte documente doveditoare) se prezintă însoţite de documentele originale şi se depun certificate pentru conformitate cu originalul sau în copii legalizate.</w:t>
      </w:r>
    </w:p>
    <w:p w:rsidR="00072D99" w:rsidRPr="002334F4" w:rsidRDefault="00072D99" w:rsidP="00072D99">
      <w:pPr>
        <w:tabs>
          <w:tab w:val="left" w:pos="1008"/>
        </w:tabs>
        <w:spacing w:line="200" w:lineRule="exact"/>
        <w:ind w:left="640"/>
        <w:jc w:val="both"/>
        <w:rPr>
          <w:rFonts w:ascii="Trebuchet MS" w:hAnsi="Trebuchet MS"/>
          <w:sz w:val="16"/>
          <w:szCs w:val="16"/>
        </w:rPr>
      </w:pPr>
    </w:p>
    <w:p w:rsidR="006B7CE8" w:rsidRDefault="00072D99" w:rsidP="00072D99">
      <w:pPr>
        <w:tabs>
          <w:tab w:val="left" w:pos="720"/>
          <w:tab w:val="left" w:pos="1080"/>
          <w:tab w:val="left" w:pos="1440"/>
        </w:tabs>
        <w:spacing w:after="120"/>
        <w:ind w:left="630"/>
        <w:jc w:val="both"/>
        <w:rPr>
          <w:rFonts w:ascii="Trebuchet MS" w:hAnsi="Trebuchet MS"/>
          <w:b/>
          <w:bCs/>
          <w:sz w:val="23"/>
          <w:szCs w:val="23"/>
          <w:lang w:val="it-IT"/>
        </w:rPr>
      </w:pPr>
      <w:r w:rsidRPr="00665E72">
        <w:rPr>
          <w:rFonts w:ascii="Trebuchet MS" w:hAnsi="Trebuchet MS"/>
          <w:b/>
          <w:bCs/>
          <w:sz w:val="23"/>
          <w:szCs w:val="23"/>
          <w:lang w:val="it-IT"/>
        </w:rPr>
        <w:t xml:space="preserve">Persoana de contact : </w:t>
      </w:r>
    </w:p>
    <w:p w:rsidR="00072D99" w:rsidRDefault="006B7CE8" w:rsidP="00072D99">
      <w:pPr>
        <w:tabs>
          <w:tab w:val="left" w:pos="720"/>
          <w:tab w:val="left" w:pos="1080"/>
          <w:tab w:val="left" w:pos="1440"/>
        </w:tabs>
        <w:spacing w:after="120"/>
        <w:ind w:left="630"/>
        <w:jc w:val="both"/>
        <w:rPr>
          <w:rFonts w:ascii="Trebuchet MS" w:hAnsi="Trebuchet MS"/>
          <w:sz w:val="23"/>
          <w:szCs w:val="23"/>
          <w:lang w:val="it-IT"/>
        </w:rPr>
      </w:pPr>
      <w:r>
        <w:rPr>
          <w:rFonts w:ascii="Trebuchet MS" w:hAnsi="Trebuchet MS"/>
          <w:sz w:val="23"/>
          <w:szCs w:val="23"/>
          <w:lang w:val="it-IT"/>
        </w:rPr>
        <w:t>Alina PETRE – consilier superior – 0245,213,308 / 0245,613,845 ( pe perioada 26 – 27,08,2021)</w:t>
      </w:r>
    </w:p>
    <w:p w:rsidR="006B7CE8" w:rsidRPr="00665E72" w:rsidRDefault="006B7CE8" w:rsidP="00072D99">
      <w:pPr>
        <w:tabs>
          <w:tab w:val="left" w:pos="720"/>
          <w:tab w:val="left" w:pos="1080"/>
          <w:tab w:val="left" w:pos="1440"/>
        </w:tabs>
        <w:spacing w:after="120"/>
        <w:ind w:left="630"/>
        <w:jc w:val="both"/>
        <w:rPr>
          <w:rFonts w:ascii="Trebuchet MS" w:hAnsi="Trebuchet MS"/>
          <w:sz w:val="23"/>
          <w:szCs w:val="23"/>
          <w:lang w:val="it-IT"/>
        </w:rPr>
      </w:pPr>
      <w:r>
        <w:rPr>
          <w:rFonts w:ascii="Trebuchet MS" w:hAnsi="Trebuchet MS"/>
          <w:sz w:val="23"/>
          <w:szCs w:val="23"/>
          <w:lang w:val="it-IT"/>
        </w:rPr>
        <w:t>Luminita RADULESCU – consilier superior – 0245,213,308 interior 225 ( incepand cu data de 30,08,2021 )</w:t>
      </w:r>
    </w:p>
    <w:p w:rsidR="00072D99" w:rsidRDefault="00072D99" w:rsidP="00072D99">
      <w:pPr>
        <w:tabs>
          <w:tab w:val="left" w:pos="1080"/>
        </w:tabs>
        <w:spacing w:after="100" w:afterAutospacing="1"/>
        <w:ind w:left="630"/>
        <w:contextualSpacing/>
        <w:jc w:val="both"/>
        <w:rPr>
          <w:rFonts w:ascii="Trebuchet MS" w:hAnsi="Trebuchet MS"/>
        </w:rPr>
      </w:pPr>
      <w:r>
        <w:rPr>
          <w:rFonts w:ascii="Trebuchet MS" w:hAnsi="Trebuchet MS"/>
        </w:rPr>
        <w:t xml:space="preserve"> Prezentul anunt cuprinde urmatoarele anexe: Bibiografia si tematica pentru concurs; Formular de inscriere la concurs; Acord privind prelu</w:t>
      </w:r>
      <w:r w:rsidR="006B7CE8">
        <w:rPr>
          <w:rFonts w:ascii="Trebuchet MS" w:hAnsi="Trebuchet MS"/>
        </w:rPr>
        <w:t>cr</w:t>
      </w:r>
      <w:r>
        <w:rPr>
          <w:rFonts w:ascii="Trebuchet MS" w:hAnsi="Trebuchet MS"/>
        </w:rPr>
        <w:t>area datelor cu caracter personal;Declaratie privind asumarea disponibilitatii pentru perioada de angajare;</w:t>
      </w:r>
      <w:r w:rsidRPr="00DD5652">
        <w:rPr>
          <w:rFonts w:ascii="Trebuchet MS" w:hAnsi="Trebuchet MS"/>
        </w:rPr>
        <w:tab/>
      </w:r>
      <w:r w:rsidRPr="00DD5652">
        <w:rPr>
          <w:rFonts w:ascii="Trebuchet MS" w:hAnsi="Trebuchet MS"/>
        </w:rPr>
        <w:tab/>
      </w:r>
      <w:r w:rsidRPr="00DD5652">
        <w:rPr>
          <w:rFonts w:ascii="Trebuchet MS" w:hAnsi="Trebuchet MS"/>
        </w:rPr>
        <w:tab/>
      </w:r>
      <w:r w:rsidRPr="00DD5652">
        <w:rPr>
          <w:rFonts w:ascii="Trebuchet MS" w:hAnsi="Trebuchet MS"/>
        </w:rPr>
        <w:tab/>
      </w:r>
    </w:p>
    <w:p w:rsidR="006B7CE8" w:rsidRDefault="006B7CE8" w:rsidP="00072D99">
      <w:pPr>
        <w:tabs>
          <w:tab w:val="left" w:pos="1080"/>
        </w:tabs>
        <w:spacing w:after="100" w:afterAutospacing="1" w:line="360" w:lineRule="auto"/>
        <w:ind w:left="630"/>
        <w:contextualSpacing/>
        <w:jc w:val="center"/>
        <w:rPr>
          <w:rFonts w:ascii="Trebuchet MS" w:hAnsi="Trebuchet MS"/>
        </w:rPr>
      </w:pPr>
    </w:p>
    <w:p w:rsidR="006B7CE8" w:rsidRDefault="006B7CE8" w:rsidP="00072D99">
      <w:pPr>
        <w:tabs>
          <w:tab w:val="left" w:pos="1080"/>
        </w:tabs>
        <w:spacing w:after="100" w:afterAutospacing="1" w:line="360" w:lineRule="auto"/>
        <w:ind w:left="630"/>
        <w:contextualSpacing/>
        <w:jc w:val="center"/>
        <w:rPr>
          <w:rFonts w:ascii="Trebuchet MS" w:hAnsi="Trebuchet MS"/>
        </w:rPr>
      </w:pPr>
    </w:p>
    <w:p w:rsidR="006B7CE8" w:rsidRDefault="006B7CE8" w:rsidP="00072D99">
      <w:pPr>
        <w:tabs>
          <w:tab w:val="left" w:pos="1080"/>
        </w:tabs>
        <w:spacing w:after="100" w:afterAutospacing="1" w:line="360" w:lineRule="auto"/>
        <w:ind w:left="630"/>
        <w:contextualSpacing/>
        <w:jc w:val="center"/>
        <w:rPr>
          <w:rFonts w:ascii="Trebuchet MS" w:hAnsi="Trebuchet MS"/>
        </w:rPr>
      </w:pPr>
    </w:p>
    <w:p w:rsidR="00072D99" w:rsidRDefault="00072D99" w:rsidP="00072D99">
      <w:pPr>
        <w:tabs>
          <w:tab w:val="left" w:pos="1080"/>
        </w:tabs>
        <w:spacing w:after="100" w:afterAutospacing="1" w:line="360" w:lineRule="auto"/>
        <w:ind w:left="630"/>
        <w:contextualSpacing/>
        <w:jc w:val="center"/>
        <w:rPr>
          <w:rFonts w:ascii="Trebuchet MS" w:hAnsi="Trebuchet MS"/>
        </w:rPr>
      </w:pPr>
      <w:r>
        <w:rPr>
          <w:rFonts w:ascii="Trebuchet MS" w:hAnsi="Trebuchet MS"/>
        </w:rPr>
        <w:t xml:space="preserve">DIRECTOR EXECUTIV </w:t>
      </w:r>
    </w:p>
    <w:p w:rsidR="006B7CE8" w:rsidRPr="00DD5652" w:rsidRDefault="006B7CE8" w:rsidP="00072D99">
      <w:pPr>
        <w:tabs>
          <w:tab w:val="left" w:pos="1080"/>
        </w:tabs>
        <w:spacing w:after="100" w:afterAutospacing="1" w:line="360" w:lineRule="auto"/>
        <w:ind w:left="630"/>
        <w:contextualSpacing/>
        <w:jc w:val="center"/>
        <w:rPr>
          <w:rFonts w:ascii="Trebuchet MS" w:hAnsi="Trebuchet MS"/>
        </w:rPr>
      </w:pPr>
    </w:p>
    <w:p w:rsidR="00072D99" w:rsidRPr="006B7CE8" w:rsidRDefault="006B7CE8" w:rsidP="006B7CE8">
      <w:pPr>
        <w:tabs>
          <w:tab w:val="left" w:pos="1008"/>
        </w:tabs>
        <w:spacing w:line="200" w:lineRule="exact"/>
        <w:ind w:left="640"/>
        <w:jc w:val="center"/>
        <w:rPr>
          <w:rFonts w:ascii="Trebuchet MS" w:hAnsi="Trebuchet MS"/>
          <w:lang w:val="ro-RO"/>
        </w:rPr>
      </w:pPr>
      <w:r>
        <w:rPr>
          <w:rFonts w:ascii="Trebuchet MS" w:hAnsi="Trebuchet MS"/>
        </w:rPr>
        <w:t>Lucian PISTRI</w:t>
      </w:r>
      <w:r>
        <w:rPr>
          <w:rFonts w:ascii="Trebuchet MS" w:hAnsi="Trebuchet MS"/>
          <w:lang w:val="ro-RO"/>
        </w:rPr>
        <w:t>ȚU</w:t>
      </w:r>
    </w:p>
    <w:p w:rsidR="00072D99" w:rsidRDefault="00072D99" w:rsidP="00072D99">
      <w:pPr>
        <w:tabs>
          <w:tab w:val="left" w:pos="1008"/>
        </w:tabs>
        <w:spacing w:line="200" w:lineRule="exact"/>
        <w:ind w:left="640"/>
        <w:jc w:val="center"/>
        <w:rPr>
          <w:rFonts w:ascii="Trebuchet MS" w:hAnsi="Trebuchet MS"/>
        </w:rPr>
      </w:pPr>
    </w:p>
    <w:p w:rsidR="00072D99" w:rsidRDefault="00072D99" w:rsidP="00072D99">
      <w:pPr>
        <w:tabs>
          <w:tab w:val="left" w:pos="1008"/>
        </w:tabs>
        <w:spacing w:line="200" w:lineRule="exact"/>
        <w:ind w:left="640"/>
        <w:jc w:val="both"/>
        <w:rPr>
          <w:rFonts w:ascii="Trebuchet MS" w:hAnsi="Trebuchet MS"/>
        </w:rPr>
      </w:pPr>
    </w:p>
    <w:p w:rsidR="00072D99" w:rsidRDefault="00072D99" w:rsidP="00072D99">
      <w:pPr>
        <w:tabs>
          <w:tab w:val="left" w:pos="1008"/>
        </w:tabs>
        <w:spacing w:line="200" w:lineRule="exact"/>
        <w:ind w:left="640"/>
        <w:jc w:val="both"/>
        <w:rPr>
          <w:rFonts w:ascii="Trebuchet MS" w:hAnsi="Trebuchet MS"/>
        </w:rPr>
      </w:pPr>
      <w:r w:rsidRPr="00DD5652">
        <w:rPr>
          <w:rFonts w:ascii="Trebuchet MS" w:hAnsi="Trebuchet MS"/>
        </w:rPr>
        <w:t xml:space="preserve">Afișat azi: </w:t>
      </w:r>
      <w:r>
        <w:rPr>
          <w:rFonts w:ascii="Trebuchet MS" w:hAnsi="Trebuchet MS"/>
        </w:rPr>
        <w:t>26.08.2021, ora 8,</w:t>
      </w:r>
      <w:r w:rsidRPr="006000FA">
        <w:rPr>
          <w:rFonts w:ascii="Trebuchet MS" w:hAnsi="Trebuchet MS"/>
          <w:vertAlign w:val="superscript"/>
        </w:rPr>
        <w:t>00</w:t>
      </w:r>
      <w:r w:rsidRPr="00DD5652">
        <w:rPr>
          <w:rFonts w:ascii="Trebuchet MS" w:hAnsi="Trebuchet MS"/>
        </w:rPr>
        <w:tab/>
      </w:r>
    </w:p>
    <w:p w:rsidR="00072D99" w:rsidRDefault="00072D99" w:rsidP="00072D99">
      <w:pPr>
        <w:tabs>
          <w:tab w:val="left" w:pos="1008"/>
        </w:tabs>
        <w:spacing w:line="200" w:lineRule="exact"/>
        <w:ind w:left="640"/>
        <w:jc w:val="both"/>
        <w:rPr>
          <w:rFonts w:ascii="Trebuchet MS" w:hAnsi="Trebuchet MS"/>
        </w:rPr>
      </w:pPr>
    </w:p>
    <w:p w:rsidR="00072D99" w:rsidRDefault="00072D99" w:rsidP="00072D99">
      <w:pPr>
        <w:tabs>
          <w:tab w:val="left" w:pos="1008"/>
        </w:tabs>
        <w:spacing w:line="200" w:lineRule="exact"/>
        <w:ind w:left="640"/>
        <w:jc w:val="both"/>
        <w:rPr>
          <w:rFonts w:ascii="Trebuchet MS" w:hAnsi="Trebuchet MS"/>
        </w:rPr>
      </w:pPr>
      <w:r>
        <w:rPr>
          <w:rFonts w:ascii="Trebuchet MS" w:hAnsi="Trebuchet MS"/>
        </w:rPr>
        <w:t xml:space="preserve">                                                                         </w:t>
      </w:r>
    </w:p>
    <w:p w:rsidR="00072D99" w:rsidRDefault="00072D99" w:rsidP="00072D99">
      <w:pPr>
        <w:tabs>
          <w:tab w:val="left" w:pos="1008"/>
        </w:tabs>
        <w:spacing w:line="200" w:lineRule="exact"/>
        <w:ind w:left="640"/>
        <w:jc w:val="both"/>
        <w:rPr>
          <w:rFonts w:ascii="Trebuchet MS" w:hAnsi="Trebuchet MS"/>
        </w:rPr>
      </w:pPr>
    </w:p>
    <w:p w:rsidR="00072D99" w:rsidRDefault="00072D99" w:rsidP="00072D99">
      <w:pPr>
        <w:tabs>
          <w:tab w:val="left" w:pos="1008"/>
        </w:tabs>
        <w:spacing w:line="200" w:lineRule="exact"/>
        <w:ind w:left="640"/>
        <w:jc w:val="both"/>
        <w:rPr>
          <w:rFonts w:ascii="Trebuchet MS" w:hAnsi="Trebuchet MS"/>
        </w:rPr>
      </w:pPr>
    </w:p>
    <w:p w:rsidR="00361850" w:rsidRDefault="00361850" w:rsidP="00072D99">
      <w:pPr>
        <w:tabs>
          <w:tab w:val="left" w:pos="1008"/>
        </w:tabs>
        <w:spacing w:line="200" w:lineRule="exact"/>
        <w:ind w:left="640"/>
        <w:jc w:val="both"/>
        <w:rPr>
          <w:rFonts w:ascii="Trebuchet MS" w:hAnsi="Trebuchet MS"/>
        </w:rPr>
      </w:pPr>
    </w:p>
    <w:p w:rsidR="00361850" w:rsidRDefault="00361850" w:rsidP="00072D99">
      <w:pPr>
        <w:tabs>
          <w:tab w:val="left" w:pos="1008"/>
        </w:tabs>
        <w:spacing w:line="200" w:lineRule="exact"/>
        <w:ind w:left="640"/>
        <w:jc w:val="both"/>
        <w:rPr>
          <w:rFonts w:ascii="Trebuchet MS" w:hAnsi="Trebuchet MS"/>
        </w:rPr>
      </w:pPr>
    </w:p>
    <w:p w:rsidR="00361850" w:rsidRDefault="00361850" w:rsidP="00072D99">
      <w:pPr>
        <w:tabs>
          <w:tab w:val="left" w:pos="1008"/>
        </w:tabs>
        <w:spacing w:line="200" w:lineRule="exact"/>
        <w:ind w:left="640"/>
        <w:jc w:val="both"/>
        <w:rPr>
          <w:rFonts w:ascii="Trebuchet MS" w:hAnsi="Trebuchet MS"/>
        </w:rPr>
      </w:pPr>
    </w:p>
    <w:p w:rsidR="00361850" w:rsidRDefault="00361850" w:rsidP="00072D99">
      <w:pPr>
        <w:tabs>
          <w:tab w:val="left" w:pos="1008"/>
        </w:tabs>
        <w:spacing w:line="200" w:lineRule="exact"/>
        <w:ind w:left="640"/>
        <w:jc w:val="both"/>
        <w:rPr>
          <w:rFonts w:ascii="Trebuchet MS" w:hAnsi="Trebuchet MS"/>
        </w:rPr>
      </w:pPr>
    </w:p>
    <w:p w:rsidR="00361850" w:rsidRDefault="00361850" w:rsidP="00072D99">
      <w:pPr>
        <w:tabs>
          <w:tab w:val="left" w:pos="1008"/>
        </w:tabs>
        <w:spacing w:line="200" w:lineRule="exact"/>
        <w:ind w:left="640"/>
        <w:jc w:val="both"/>
        <w:rPr>
          <w:rFonts w:ascii="Trebuchet MS" w:hAnsi="Trebuchet MS"/>
        </w:rPr>
      </w:pPr>
    </w:p>
    <w:p w:rsidR="00361850" w:rsidRDefault="00361850" w:rsidP="00072D99">
      <w:pPr>
        <w:tabs>
          <w:tab w:val="left" w:pos="1008"/>
        </w:tabs>
        <w:spacing w:line="200" w:lineRule="exact"/>
        <w:ind w:left="640"/>
        <w:jc w:val="both"/>
        <w:rPr>
          <w:rFonts w:ascii="Trebuchet MS" w:hAnsi="Trebuchet MS"/>
        </w:rPr>
      </w:pPr>
    </w:p>
    <w:p w:rsidR="00361850" w:rsidRDefault="00361850" w:rsidP="00072D99">
      <w:pPr>
        <w:tabs>
          <w:tab w:val="left" w:pos="1008"/>
        </w:tabs>
        <w:spacing w:line="200" w:lineRule="exact"/>
        <w:ind w:left="640"/>
        <w:jc w:val="both"/>
        <w:rPr>
          <w:rFonts w:ascii="Trebuchet MS" w:hAnsi="Trebuchet MS"/>
        </w:rPr>
      </w:pPr>
    </w:p>
    <w:p w:rsidR="00361850" w:rsidRDefault="00361850" w:rsidP="00072D99">
      <w:pPr>
        <w:tabs>
          <w:tab w:val="left" w:pos="1008"/>
        </w:tabs>
        <w:spacing w:line="200" w:lineRule="exact"/>
        <w:ind w:left="640"/>
        <w:jc w:val="both"/>
        <w:rPr>
          <w:rFonts w:ascii="Trebuchet MS" w:hAnsi="Trebuchet MS"/>
        </w:rPr>
      </w:pPr>
    </w:p>
    <w:p w:rsidR="00361850" w:rsidRDefault="00361850" w:rsidP="00072D99">
      <w:pPr>
        <w:tabs>
          <w:tab w:val="left" w:pos="1008"/>
        </w:tabs>
        <w:spacing w:line="200" w:lineRule="exact"/>
        <w:ind w:left="640"/>
        <w:jc w:val="both"/>
        <w:rPr>
          <w:rFonts w:ascii="Trebuchet MS" w:hAnsi="Trebuchet MS"/>
        </w:rPr>
      </w:pPr>
    </w:p>
    <w:p w:rsidR="00361850" w:rsidRDefault="00361850" w:rsidP="00072D99">
      <w:pPr>
        <w:pStyle w:val="Bodytext80"/>
        <w:shd w:val="clear" w:color="auto" w:fill="auto"/>
        <w:tabs>
          <w:tab w:val="left" w:pos="360"/>
        </w:tabs>
        <w:spacing w:line="240" w:lineRule="auto"/>
        <w:ind w:left="1080"/>
        <w:rPr>
          <w:sz w:val="22"/>
          <w:szCs w:val="22"/>
        </w:rPr>
      </w:pPr>
    </w:p>
    <w:p w:rsidR="00072D99" w:rsidRPr="00DD5652" w:rsidRDefault="00072D99" w:rsidP="00072D99">
      <w:pPr>
        <w:pStyle w:val="Bodytext80"/>
        <w:shd w:val="clear" w:color="auto" w:fill="auto"/>
        <w:tabs>
          <w:tab w:val="left" w:pos="360"/>
        </w:tabs>
        <w:spacing w:line="240" w:lineRule="auto"/>
        <w:ind w:left="1080"/>
        <w:rPr>
          <w:b w:val="0"/>
          <w:noProof/>
          <w:sz w:val="22"/>
          <w:szCs w:val="22"/>
          <w:lang w:val="ro-RO" w:eastAsia="ro-RO"/>
        </w:rPr>
      </w:pPr>
      <w:r w:rsidRPr="00DD5652">
        <w:rPr>
          <w:sz w:val="22"/>
          <w:szCs w:val="22"/>
        </w:rPr>
        <w:t xml:space="preserve">BIBLIOGRAFIA </w:t>
      </w:r>
      <w:r w:rsidRPr="00DD5652">
        <w:rPr>
          <w:noProof/>
          <w:sz w:val="22"/>
          <w:szCs w:val="22"/>
          <w:lang w:val="ro-RO" w:eastAsia="ro-RO"/>
        </w:rPr>
        <w:t>pentru ocuparea posturilor suplimentare, aprobate prin OUG nr.90 din 23 august 2021  privind unele măsuri din domeniul pensiilor publice</w:t>
      </w:r>
    </w:p>
    <w:p w:rsidR="00072D99" w:rsidRDefault="00072D99" w:rsidP="00072D99">
      <w:pPr>
        <w:pStyle w:val="Bodytext80"/>
        <w:shd w:val="clear" w:color="auto" w:fill="auto"/>
        <w:tabs>
          <w:tab w:val="left" w:pos="360"/>
        </w:tabs>
        <w:spacing w:line="240" w:lineRule="auto"/>
        <w:ind w:left="1080"/>
        <w:rPr>
          <w:b w:val="0"/>
          <w:noProof/>
          <w:sz w:val="22"/>
          <w:szCs w:val="22"/>
          <w:lang w:val="ro-RO" w:eastAsia="ro-RO"/>
        </w:rPr>
      </w:pPr>
    </w:p>
    <w:p w:rsidR="00361850" w:rsidRPr="00DD5652" w:rsidRDefault="00361850" w:rsidP="00072D99">
      <w:pPr>
        <w:pStyle w:val="Bodytext80"/>
        <w:shd w:val="clear" w:color="auto" w:fill="auto"/>
        <w:tabs>
          <w:tab w:val="left" w:pos="360"/>
        </w:tabs>
        <w:spacing w:line="240" w:lineRule="auto"/>
        <w:ind w:left="1080"/>
        <w:rPr>
          <w:b w:val="0"/>
          <w:noProof/>
          <w:sz w:val="22"/>
          <w:szCs w:val="22"/>
          <w:lang w:val="ro-RO" w:eastAsia="ro-RO"/>
        </w:rPr>
      </w:pPr>
    </w:p>
    <w:p w:rsidR="00072D99" w:rsidRPr="00DD5652" w:rsidRDefault="00072D99" w:rsidP="00072D99">
      <w:pPr>
        <w:pStyle w:val="BodyTextIndent2"/>
        <w:numPr>
          <w:ilvl w:val="0"/>
          <w:numId w:val="26"/>
        </w:numPr>
        <w:tabs>
          <w:tab w:val="clear" w:pos="360"/>
        </w:tabs>
        <w:autoSpaceDE w:val="0"/>
        <w:autoSpaceDN w:val="0"/>
        <w:adjustRightInd w:val="0"/>
        <w:spacing w:after="60" w:line="276" w:lineRule="auto"/>
        <w:ind w:left="450" w:hanging="450"/>
        <w:contextualSpacing/>
        <w:jc w:val="both"/>
        <w:rPr>
          <w:rFonts w:ascii="Trebuchet MS" w:hAnsi="Trebuchet MS" w:cs="Courier New"/>
          <w:sz w:val="22"/>
          <w:szCs w:val="22"/>
        </w:rPr>
      </w:pPr>
      <w:r w:rsidRPr="00DD5652">
        <w:rPr>
          <w:rFonts w:ascii="Trebuchet MS" w:hAnsi="Trebuchet MS"/>
          <w:bCs/>
          <w:sz w:val="22"/>
          <w:szCs w:val="22"/>
          <w:lang w:eastAsia="ro-RO"/>
        </w:rPr>
        <w:t xml:space="preserve">Hotărârea Guvernului nr.118/2012 privind aprobarea Statutului Casei Naţionale de Pensii Publice, </w:t>
      </w:r>
      <w:r w:rsidRPr="00DD5652">
        <w:rPr>
          <w:rFonts w:ascii="Trebuchet MS" w:hAnsi="Trebuchet MS"/>
          <w:bCs/>
          <w:sz w:val="22"/>
          <w:szCs w:val="22"/>
          <w:lang w:val="ro-RO"/>
        </w:rPr>
        <w:t>cu modificările și completările ulterioare</w:t>
      </w:r>
      <w:r w:rsidRPr="00DD5652">
        <w:rPr>
          <w:rFonts w:ascii="Trebuchet MS" w:hAnsi="Trebuchet MS"/>
          <w:bCs/>
          <w:sz w:val="22"/>
          <w:szCs w:val="22"/>
          <w:lang w:eastAsia="ro-RO"/>
        </w:rPr>
        <w:t>;</w:t>
      </w:r>
    </w:p>
    <w:p w:rsidR="00072D99" w:rsidRPr="00DD5652" w:rsidRDefault="00072D99" w:rsidP="00072D99">
      <w:pPr>
        <w:pStyle w:val="BodyTextIndent2"/>
        <w:numPr>
          <w:ilvl w:val="0"/>
          <w:numId w:val="26"/>
        </w:numPr>
        <w:tabs>
          <w:tab w:val="clear" w:pos="360"/>
        </w:tabs>
        <w:autoSpaceDE w:val="0"/>
        <w:autoSpaceDN w:val="0"/>
        <w:adjustRightInd w:val="0"/>
        <w:spacing w:after="60" w:line="276" w:lineRule="auto"/>
        <w:ind w:left="450" w:hanging="450"/>
        <w:contextualSpacing/>
        <w:jc w:val="both"/>
        <w:rPr>
          <w:rFonts w:ascii="Trebuchet MS" w:hAnsi="Trebuchet MS" w:cs="Courier New"/>
          <w:sz w:val="22"/>
          <w:szCs w:val="22"/>
        </w:rPr>
      </w:pPr>
      <w:r w:rsidRPr="00DD5652">
        <w:rPr>
          <w:rFonts w:ascii="Trebuchet MS" w:hAnsi="Trebuchet MS"/>
          <w:sz w:val="22"/>
          <w:szCs w:val="22"/>
        </w:rPr>
        <w:t>Legea nr.263/2010 privind sistemul unitar de pensii publice, cu modificările și completările ulterioare;</w:t>
      </w:r>
    </w:p>
    <w:p w:rsidR="00072D99" w:rsidRPr="00DD5652" w:rsidRDefault="00072D99" w:rsidP="00072D99">
      <w:pPr>
        <w:pStyle w:val="BodyTextIndent2"/>
        <w:numPr>
          <w:ilvl w:val="0"/>
          <w:numId w:val="26"/>
        </w:numPr>
        <w:tabs>
          <w:tab w:val="clear" w:pos="360"/>
        </w:tabs>
        <w:autoSpaceDE w:val="0"/>
        <w:autoSpaceDN w:val="0"/>
        <w:adjustRightInd w:val="0"/>
        <w:spacing w:after="60" w:line="276" w:lineRule="auto"/>
        <w:ind w:left="450" w:hanging="450"/>
        <w:contextualSpacing/>
        <w:jc w:val="both"/>
        <w:rPr>
          <w:rFonts w:ascii="Trebuchet MS" w:hAnsi="Trebuchet MS" w:cs="Courier New"/>
          <w:sz w:val="22"/>
          <w:szCs w:val="22"/>
        </w:rPr>
      </w:pPr>
      <w:r w:rsidRPr="00DD5652">
        <w:rPr>
          <w:rFonts w:ascii="Trebuchet MS" w:hAnsi="Trebuchet MS"/>
          <w:noProof/>
          <w:sz w:val="22"/>
          <w:szCs w:val="22"/>
        </w:rPr>
        <w:t>Hotărârea Guvernului nr.257 din 20 martie 2011 pentru aprobarea Normelor de aplicare a prevederilor Legii nr.263/2010 privind sistemul unitar de pensii publice;</w:t>
      </w:r>
    </w:p>
    <w:p w:rsidR="00072D99" w:rsidRPr="00DD5652" w:rsidRDefault="00072D99" w:rsidP="00072D99">
      <w:pPr>
        <w:numPr>
          <w:ilvl w:val="0"/>
          <w:numId w:val="26"/>
        </w:numPr>
        <w:tabs>
          <w:tab w:val="clear" w:pos="360"/>
        </w:tabs>
        <w:autoSpaceDE w:val="0"/>
        <w:autoSpaceDN w:val="0"/>
        <w:adjustRightInd w:val="0"/>
        <w:spacing w:after="60"/>
        <w:ind w:left="450" w:hanging="450"/>
        <w:contextualSpacing/>
        <w:jc w:val="both"/>
        <w:rPr>
          <w:rFonts w:ascii="Trebuchet MS" w:hAnsi="Trebuchet MS" w:cs="Courier New"/>
        </w:rPr>
      </w:pPr>
      <w:r w:rsidRPr="00DD5652">
        <w:rPr>
          <w:rFonts w:ascii="Trebuchet MS" w:hAnsi="Trebuchet MS"/>
          <w:bCs/>
          <w:lang w:val="ro-RO"/>
        </w:rPr>
        <w:t>Ordonanța de Urgență a Guvernului nr.57/2019 privind Codul Administrativ, cu modificările și completările ulterioare;</w:t>
      </w:r>
    </w:p>
    <w:p w:rsidR="00072D99" w:rsidRPr="00DD5652" w:rsidRDefault="00072D99" w:rsidP="00072D99">
      <w:pPr>
        <w:numPr>
          <w:ilvl w:val="0"/>
          <w:numId w:val="26"/>
        </w:numPr>
        <w:tabs>
          <w:tab w:val="clear" w:pos="360"/>
        </w:tabs>
        <w:autoSpaceDE w:val="0"/>
        <w:autoSpaceDN w:val="0"/>
        <w:adjustRightInd w:val="0"/>
        <w:spacing w:after="60"/>
        <w:ind w:left="450" w:hanging="450"/>
        <w:contextualSpacing/>
        <w:jc w:val="both"/>
        <w:rPr>
          <w:rFonts w:ascii="Trebuchet MS" w:hAnsi="Trebuchet MS" w:cs="Courier New"/>
        </w:rPr>
      </w:pPr>
      <w:r w:rsidRPr="00DD5652">
        <w:rPr>
          <w:rFonts w:ascii="Trebuchet MS" w:hAnsi="Trebuchet MS"/>
          <w:bCs/>
          <w:lang w:val="ro-RO"/>
        </w:rPr>
        <w:t xml:space="preserve">Ordonanța Guvernului nr.137/2000 </w:t>
      </w:r>
      <w:r w:rsidRPr="00DD5652">
        <w:rPr>
          <w:rFonts w:ascii="Trebuchet MS" w:hAnsi="Trebuchet MS" w:cs="Courier New"/>
        </w:rPr>
        <w:t>privind prevenirea şi sancţionarea tuturor formelor de discriminare, republicată (r2);</w:t>
      </w:r>
    </w:p>
    <w:p w:rsidR="00072D99" w:rsidRPr="00DD5652" w:rsidRDefault="00072D99" w:rsidP="00072D99">
      <w:pPr>
        <w:pStyle w:val="BodyTextIndent2"/>
        <w:numPr>
          <w:ilvl w:val="0"/>
          <w:numId w:val="26"/>
        </w:numPr>
        <w:tabs>
          <w:tab w:val="clear" w:pos="360"/>
        </w:tabs>
        <w:autoSpaceDE w:val="0"/>
        <w:autoSpaceDN w:val="0"/>
        <w:adjustRightInd w:val="0"/>
        <w:spacing w:after="60" w:line="276" w:lineRule="auto"/>
        <w:ind w:left="450" w:hanging="450"/>
        <w:contextualSpacing/>
        <w:jc w:val="both"/>
        <w:rPr>
          <w:rFonts w:ascii="Trebuchet MS" w:hAnsi="Trebuchet MS" w:cs="Courier New"/>
          <w:sz w:val="22"/>
          <w:szCs w:val="22"/>
        </w:rPr>
      </w:pPr>
      <w:r w:rsidRPr="00DD5652">
        <w:rPr>
          <w:rFonts w:ascii="Trebuchet MS" w:hAnsi="Trebuchet MS" w:cs="Courier New"/>
          <w:sz w:val="22"/>
          <w:szCs w:val="22"/>
        </w:rPr>
        <w:t xml:space="preserve">Legea nr.53/2003 privind Codul Muncii republicat, cu modificările și completările ulterioare; </w:t>
      </w:r>
    </w:p>
    <w:p w:rsidR="00072D99" w:rsidRPr="00DD5652" w:rsidRDefault="00072D99" w:rsidP="00072D99">
      <w:pPr>
        <w:pStyle w:val="BodyTextIndent2"/>
        <w:numPr>
          <w:ilvl w:val="0"/>
          <w:numId w:val="26"/>
        </w:numPr>
        <w:tabs>
          <w:tab w:val="clear" w:pos="360"/>
        </w:tabs>
        <w:autoSpaceDE w:val="0"/>
        <w:autoSpaceDN w:val="0"/>
        <w:adjustRightInd w:val="0"/>
        <w:spacing w:after="60" w:line="276" w:lineRule="auto"/>
        <w:ind w:left="450" w:hanging="450"/>
        <w:contextualSpacing/>
        <w:jc w:val="both"/>
        <w:rPr>
          <w:rFonts w:ascii="Trebuchet MS" w:hAnsi="Trebuchet MS" w:cs="Courier New"/>
          <w:sz w:val="22"/>
          <w:szCs w:val="22"/>
        </w:rPr>
      </w:pPr>
      <w:r w:rsidRPr="00DD5652">
        <w:rPr>
          <w:rFonts w:ascii="Trebuchet MS" w:hAnsi="Trebuchet MS" w:cs="Courier New"/>
          <w:sz w:val="22"/>
          <w:szCs w:val="22"/>
        </w:rPr>
        <w:t>Legea nr.202/2002 privind egalitatea de șanse și de tratament între femei și bărbați, republicată, cu modificările și completările ulterioare;</w:t>
      </w:r>
    </w:p>
    <w:p w:rsidR="00072D99" w:rsidRPr="00DD5652" w:rsidRDefault="00072D99" w:rsidP="00072D99">
      <w:pPr>
        <w:pStyle w:val="ListParagraph"/>
        <w:numPr>
          <w:ilvl w:val="0"/>
          <w:numId w:val="26"/>
        </w:numPr>
        <w:tabs>
          <w:tab w:val="clear" w:pos="360"/>
        </w:tabs>
        <w:spacing w:after="60"/>
        <w:ind w:left="450" w:hanging="450"/>
        <w:jc w:val="both"/>
        <w:rPr>
          <w:rFonts w:ascii="Trebuchet MS" w:hAnsi="Trebuchet MS"/>
          <w:lang w:val="ro-RO" w:eastAsia="ro-RO"/>
        </w:rPr>
      </w:pPr>
      <w:r w:rsidRPr="00DD5652">
        <w:rPr>
          <w:rFonts w:ascii="Trebuchet MS" w:hAnsi="Trebuchet MS"/>
          <w:lang w:val="ro-RO" w:eastAsia="ro-RO"/>
        </w:rPr>
        <w:t>Legea nr.544/2001, actualizată, privind liberul acces la informaţiile de interes public, cu modificările şi completările ulterioare;</w:t>
      </w:r>
    </w:p>
    <w:p w:rsidR="00072D99" w:rsidRPr="00DD5652" w:rsidRDefault="00072D99" w:rsidP="00072D99">
      <w:pPr>
        <w:pStyle w:val="BodyTextIndent2"/>
        <w:numPr>
          <w:ilvl w:val="0"/>
          <w:numId w:val="26"/>
        </w:numPr>
        <w:tabs>
          <w:tab w:val="clear" w:pos="360"/>
          <w:tab w:val="left" w:pos="450"/>
        </w:tabs>
        <w:autoSpaceDE w:val="0"/>
        <w:autoSpaceDN w:val="0"/>
        <w:adjustRightInd w:val="0"/>
        <w:spacing w:after="60" w:line="276" w:lineRule="auto"/>
        <w:ind w:left="450" w:hanging="446"/>
        <w:contextualSpacing/>
        <w:jc w:val="both"/>
        <w:rPr>
          <w:rFonts w:ascii="Trebuchet MS" w:hAnsi="Trebuchet MS" w:cs="Courier New"/>
          <w:sz w:val="22"/>
          <w:szCs w:val="22"/>
        </w:rPr>
      </w:pPr>
      <w:r w:rsidRPr="00DD5652">
        <w:rPr>
          <w:rFonts w:ascii="Trebuchet MS" w:hAnsi="Trebuchet MS" w:cs="Courier New"/>
          <w:sz w:val="22"/>
          <w:szCs w:val="22"/>
        </w:rPr>
        <w:t xml:space="preserve">Regulamentul (UE) 679/2016 privind protecția persoanelor fizice în ceea ce privește prelucrarea datelor cu caracter personal și privind libera circulație a acestor date și de abrogare a Directivei 95/46/CE ( Regulamentul general privind protecția datelor). </w:t>
      </w:r>
    </w:p>
    <w:p w:rsidR="00072D99" w:rsidRDefault="00072D99" w:rsidP="00072D99">
      <w:pPr>
        <w:pStyle w:val="BodyTextIndent2"/>
        <w:tabs>
          <w:tab w:val="left" w:pos="180"/>
          <w:tab w:val="left" w:pos="270"/>
          <w:tab w:val="left" w:pos="450"/>
          <w:tab w:val="left" w:pos="630"/>
          <w:tab w:val="left" w:pos="1080"/>
        </w:tabs>
        <w:autoSpaceDE w:val="0"/>
        <w:autoSpaceDN w:val="0"/>
        <w:adjustRightInd w:val="0"/>
        <w:spacing w:after="0" w:line="276" w:lineRule="auto"/>
        <w:ind w:left="630"/>
        <w:contextualSpacing/>
        <w:jc w:val="both"/>
        <w:rPr>
          <w:rFonts w:ascii="Trebuchet MS" w:hAnsi="Trebuchet MS"/>
          <w:sz w:val="22"/>
          <w:szCs w:val="22"/>
        </w:rPr>
      </w:pPr>
    </w:p>
    <w:p w:rsidR="00361850" w:rsidRDefault="00361850" w:rsidP="00072D99">
      <w:pPr>
        <w:pStyle w:val="BodyTextIndent2"/>
        <w:tabs>
          <w:tab w:val="left" w:pos="180"/>
          <w:tab w:val="left" w:pos="270"/>
          <w:tab w:val="left" w:pos="450"/>
          <w:tab w:val="left" w:pos="630"/>
          <w:tab w:val="left" w:pos="1080"/>
        </w:tabs>
        <w:autoSpaceDE w:val="0"/>
        <w:autoSpaceDN w:val="0"/>
        <w:adjustRightInd w:val="0"/>
        <w:spacing w:after="0" w:line="276" w:lineRule="auto"/>
        <w:ind w:left="630"/>
        <w:contextualSpacing/>
        <w:jc w:val="both"/>
        <w:rPr>
          <w:rFonts w:ascii="Trebuchet MS" w:hAnsi="Trebuchet MS"/>
          <w:sz w:val="22"/>
          <w:szCs w:val="22"/>
        </w:rPr>
      </w:pPr>
    </w:p>
    <w:p w:rsidR="00361850" w:rsidRDefault="00361850" w:rsidP="00072D99">
      <w:pPr>
        <w:pStyle w:val="BodyTextIndent2"/>
        <w:tabs>
          <w:tab w:val="left" w:pos="180"/>
          <w:tab w:val="left" w:pos="270"/>
          <w:tab w:val="left" w:pos="450"/>
          <w:tab w:val="left" w:pos="630"/>
          <w:tab w:val="left" w:pos="1080"/>
        </w:tabs>
        <w:autoSpaceDE w:val="0"/>
        <w:autoSpaceDN w:val="0"/>
        <w:adjustRightInd w:val="0"/>
        <w:spacing w:after="0" w:line="276" w:lineRule="auto"/>
        <w:ind w:left="630"/>
        <w:contextualSpacing/>
        <w:jc w:val="both"/>
        <w:rPr>
          <w:rFonts w:ascii="Trebuchet MS" w:hAnsi="Trebuchet MS"/>
          <w:sz w:val="22"/>
          <w:szCs w:val="22"/>
        </w:rPr>
      </w:pPr>
    </w:p>
    <w:p w:rsidR="00361850" w:rsidRDefault="00361850" w:rsidP="00072D99">
      <w:pPr>
        <w:pStyle w:val="BodyTextIndent2"/>
        <w:tabs>
          <w:tab w:val="left" w:pos="180"/>
          <w:tab w:val="left" w:pos="270"/>
          <w:tab w:val="left" w:pos="450"/>
          <w:tab w:val="left" w:pos="630"/>
          <w:tab w:val="left" w:pos="1080"/>
        </w:tabs>
        <w:autoSpaceDE w:val="0"/>
        <w:autoSpaceDN w:val="0"/>
        <w:adjustRightInd w:val="0"/>
        <w:spacing w:after="0" w:line="276" w:lineRule="auto"/>
        <w:ind w:left="630"/>
        <w:contextualSpacing/>
        <w:jc w:val="both"/>
        <w:rPr>
          <w:rFonts w:ascii="Trebuchet MS" w:hAnsi="Trebuchet MS"/>
          <w:sz w:val="22"/>
          <w:szCs w:val="22"/>
        </w:rPr>
      </w:pPr>
    </w:p>
    <w:p w:rsidR="00361850" w:rsidRDefault="00361850" w:rsidP="00072D99">
      <w:pPr>
        <w:pStyle w:val="BodyTextIndent2"/>
        <w:tabs>
          <w:tab w:val="left" w:pos="180"/>
          <w:tab w:val="left" w:pos="270"/>
          <w:tab w:val="left" w:pos="450"/>
          <w:tab w:val="left" w:pos="630"/>
          <w:tab w:val="left" w:pos="1080"/>
        </w:tabs>
        <w:autoSpaceDE w:val="0"/>
        <w:autoSpaceDN w:val="0"/>
        <w:adjustRightInd w:val="0"/>
        <w:spacing w:after="0" w:line="276" w:lineRule="auto"/>
        <w:ind w:left="630"/>
        <w:contextualSpacing/>
        <w:jc w:val="both"/>
        <w:rPr>
          <w:rFonts w:ascii="Trebuchet MS" w:hAnsi="Trebuchet MS"/>
          <w:sz w:val="22"/>
          <w:szCs w:val="22"/>
        </w:rPr>
      </w:pPr>
    </w:p>
    <w:p w:rsidR="00361850" w:rsidRDefault="00361850" w:rsidP="00072D99">
      <w:pPr>
        <w:pStyle w:val="BodyTextIndent2"/>
        <w:tabs>
          <w:tab w:val="left" w:pos="180"/>
          <w:tab w:val="left" w:pos="270"/>
          <w:tab w:val="left" w:pos="450"/>
          <w:tab w:val="left" w:pos="630"/>
          <w:tab w:val="left" w:pos="1080"/>
        </w:tabs>
        <w:autoSpaceDE w:val="0"/>
        <w:autoSpaceDN w:val="0"/>
        <w:adjustRightInd w:val="0"/>
        <w:spacing w:after="0" w:line="276" w:lineRule="auto"/>
        <w:ind w:left="630"/>
        <w:contextualSpacing/>
        <w:jc w:val="both"/>
        <w:rPr>
          <w:rFonts w:ascii="Trebuchet MS" w:hAnsi="Trebuchet MS"/>
          <w:sz w:val="22"/>
          <w:szCs w:val="22"/>
        </w:rPr>
      </w:pPr>
    </w:p>
    <w:p w:rsidR="00361850" w:rsidRDefault="00361850" w:rsidP="00072D99">
      <w:pPr>
        <w:pStyle w:val="BodyTextIndent2"/>
        <w:tabs>
          <w:tab w:val="left" w:pos="180"/>
          <w:tab w:val="left" w:pos="270"/>
          <w:tab w:val="left" w:pos="450"/>
          <w:tab w:val="left" w:pos="630"/>
          <w:tab w:val="left" w:pos="1080"/>
        </w:tabs>
        <w:autoSpaceDE w:val="0"/>
        <w:autoSpaceDN w:val="0"/>
        <w:adjustRightInd w:val="0"/>
        <w:spacing w:after="0" w:line="276" w:lineRule="auto"/>
        <w:ind w:left="630"/>
        <w:contextualSpacing/>
        <w:jc w:val="both"/>
        <w:rPr>
          <w:rFonts w:ascii="Trebuchet MS" w:hAnsi="Trebuchet MS"/>
          <w:sz w:val="22"/>
          <w:szCs w:val="22"/>
        </w:rPr>
      </w:pPr>
    </w:p>
    <w:p w:rsidR="00361850" w:rsidRDefault="00361850" w:rsidP="00072D99">
      <w:pPr>
        <w:pStyle w:val="BodyTextIndent2"/>
        <w:tabs>
          <w:tab w:val="left" w:pos="180"/>
          <w:tab w:val="left" w:pos="270"/>
          <w:tab w:val="left" w:pos="450"/>
          <w:tab w:val="left" w:pos="630"/>
          <w:tab w:val="left" w:pos="1080"/>
        </w:tabs>
        <w:autoSpaceDE w:val="0"/>
        <w:autoSpaceDN w:val="0"/>
        <w:adjustRightInd w:val="0"/>
        <w:spacing w:after="0" w:line="276" w:lineRule="auto"/>
        <w:ind w:left="630"/>
        <w:contextualSpacing/>
        <w:jc w:val="both"/>
        <w:rPr>
          <w:rFonts w:ascii="Trebuchet MS" w:hAnsi="Trebuchet MS"/>
          <w:sz w:val="22"/>
          <w:szCs w:val="22"/>
        </w:rPr>
      </w:pPr>
    </w:p>
    <w:p w:rsidR="00361850" w:rsidRDefault="00361850" w:rsidP="00072D99">
      <w:pPr>
        <w:pStyle w:val="BodyTextIndent2"/>
        <w:tabs>
          <w:tab w:val="left" w:pos="180"/>
          <w:tab w:val="left" w:pos="270"/>
          <w:tab w:val="left" w:pos="450"/>
          <w:tab w:val="left" w:pos="630"/>
          <w:tab w:val="left" w:pos="1080"/>
        </w:tabs>
        <w:autoSpaceDE w:val="0"/>
        <w:autoSpaceDN w:val="0"/>
        <w:adjustRightInd w:val="0"/>
        <w:spacing w:after="0" w:line="276" w:lineRule="auto"/>
        <w:ind w:left="630"/>
        <w:contextualSpacing/>
        <w:jc w:val="both"/>
        <w:rPr>
          <w:rFonts w:ascii="Trebuchet MS" w:hAnsi="Trebuchet MS"/>
          <w:sz w:val="22"/>
          <w:szCs w:val="22"/>
        </w:rPr>
      </w:pPr>
    </w:p>
    <w:p w:rsidR="00361850" w:rsidRDefault="00361850" w:rsidP="00072D99">
      <w:pPr>
        <w:pStyle w:val="BodyTextIndent2"/>
        <w:tabs>
          <w:tab w:val="left" w:pos="180"/>
          <w:tab w:val="left" w:pos="270"/>
          <w:tab w:val="left" w:pos="450"/>
          <w:tab w:val="left" w:pos="630"/>
          <w:tab w:val="left" w:pos="1080"/>
        </w:tabs>
        <w:autoSpaceDE w:val="0"/>
        <w:autoSpaceDN w:val="0"/>
        <w:adjustRightInd w:val="0"/>
        <w:spacing w:after="0" w:line="276" w:lineRule="auto"/>
        <w:ind w:left="630"/>
        <w:contextualSpacing/>
        <w:jc w:val="both"/>
        <w:rPr>
          <w:rFonts w:ascii="Trebuchet MS" w:hAnsi="Trebuchet MS"/>
          <w:sz w:val="22"/>
          <w:szCs w:val="22"/>
        </w:rPr>
      </w:pPr>
    </w:p>
    <w:p w:rsidR="00361850" w:rsidRDefault="00361850" w:rsidP="00072D99">
      <w:pPr>
        <w:pStyle w:val="BodyTextIndent2"/>
        <w:tabs>
          <w:tab w:val="left" w:pos="180"/>
          <w:tab w:val="left" w:pos="270"/>
          <w:tab w:val="left" w:pos="450"/>
          <w:tab w:val="left" w:pos="630"/>
          <w:tab w:val="left" w:pos="1080"/>
        </w:tabs>
        <w:autoSpaceDE w:val="0"/>
        <w:autoSpaceDN w:val="0"/>
        <w:adjustRightInd w:val="0"/>
        <w:spacing w:after="0" w:line="276" w:lineRule="auto"/>
        <w:ind w:left="630"/>
        <w:contextualSpacing/>
        <w:jc w:val="both"/>
        <w:rPr>
          <w:rFonts w:ascii="Trebuchet MS" w:hAnsi="Trebuchet MS"/>
          <w:sz w:val="22"/>
          <w:szCs w:val="22"/>
        </w:rPr>
      </w:pPr>
    </w:p>
    <w:p w:rsidR="00361850" w:rsidRDefault="00361850" w:rsidP="00072D99">
      <w:pPr>
        <w:pStyle w:val="BodyTextIndent2"/>
        <w:tabs>
          <w:tab w:val="left" w:pos="180"/>
          <w:tab w:val="left" w:pos="270"/>
          <w:tab w:val="left" w:pos="450"/>
          <w:tab w:val="left" w:pos="630"/>
          <w:tab w:val="left" w:pos="1080"/>
        </w:tabs>
        <w:autoSpaceDE w:val="0"/>
        <w:autoSpaceDN w:val="0"/>
        <w:adjustRightInd w:val="0"/>
        <w:spacing w:after="0" w:line="276" w:lineRule="auto"/>
        <w:ind w:left="630"/>
        <w:contextualSpacing/>
        <w:jc w:val="both"/>
        <w:rPr>
          <w:rFonts w:ascii="Trebuchet MS" w:hAnsi="Trebuchet MS"/>
          <w:sz w:val="22"/>
          <w:szCs w:val="22"/>
        </w:rPr>
      </w:pPr>
    </w:p>
    <w:p w:rsidR="00361850" w:rsidRDefault="00361850" w:rsidP="00072D99">
      <w:pPr>
        <w:pStyle w:val="BodyTextIndent2"/>
        <w:tabs>
          <w:tab w:val="left" w:pos="180"/>
          <w:tab w:val="left" w:pos="270"/>
          <w:tab w:val="left" w:pos="450"/>
          <w:tab w:val="left" w:pos="630"/>
          <w:tab w:val="left" w:pos="1080"/>
        </w:tabs>
        <w:autoSpaceDE w:val="0"/>
        <w:autoSpaceDN w:val="0"/>
        <w:adjustRightInd w:val="0"/>
        <w:spacing w:after="0" w:line="276" w:lineRule="auto"/>
        <w:ind w:left="630"/>
        <w:contextualSpacing/>
        <w:jc w:val="both"/>
        <w:rPr>
          <w:rFonts w:ascii="Trebuchet MS" w:hAnsi="Trebuchet MS"/>
          <w:sz w:val="22"/>
          <w:szCs w:val="22"/>
        </w:rPr>
      </w:pPr>
    </w:p>
    <w:p w:rsidR="00361850" w:rsidRDefault="00361850" w:rsidP="00072D99">
      <w:pPr>
        <w:pStyle w:val="BodyTextIndent2"/>
        <w:tabs>
          <w:tab w:val="left" w:pos="180"/>
          <w:tab w:val="left" w:pos="270"/>
          <w:tab w:val="left" w:pos="450"/>
          <w:tab w:val="left" w:pos="630"/>
          <w:tab w:val="left" w:pos="1080"/>
        </w:tabs>
        <w:autoSpaceDE w:val="0"/>
        <w:autoSpaceDN w:val="0"/>
        <w:adjustRightInd w:val="0"/>
        <w:spacing w:after="0" w:line="276" w:lineRule="auto"/>
        <w:ind w:left="630"/>
        <w:contextualSpacing/>
        <w:jc w:val="both"/>
        <w:rPr>
          <w:rFonts w:ascii="Trebuchet MS" w:hAnsi="Trebuchet MS"/>
          <w:sz w:val="22"/>
          <w:szCs w:val="22"/>
        </w:rPr>
      </w:pPr>
    </w:p>
    <w:p w:rsidR="00361850" w:rsidRDefault="00361850" w:rsidP="00072D99">
      <w:pPr>
        <w:pStyle w:val="BodyTextIndent2"/>
        <w:tabs>
          <w:tab w:val="left" w:pos="180"/>
          <w:tab w:val="left" w:pos="270"/>
          <w:tab w:val="left" w:pos="450"/>
          <w:tab w:val="left" w:pos="630"/>
          <w:tab w:val="left" w:pos="1080"/>
        </w:tabs>
        <w:autoSpaceDE w:val="0"/>
        <w:autoSpaceDN w:val="0"/>
        <w:adjustRightInd w:val="0"/>
        <w:spacing w:after="0" w:line="276" w:lineRule="auto"/>
        <w:ind w:left="630"/>
        <w:contextualSpacing/>
        <w:jc w:val="both"/>
        <w:rPr>
          <w:rFonts w:ascii="Trebuchet MS" w:hAnsi="Trebuchet MS"/>
          <w:sz w:val="22"/>
          <w:szCs w:val="22"/>
        </w:rPr>
      </w:pPr>
    </w:p>
    <w:p w:rsidR="00361850" w:rsidRDefault="00361850" w:rsidP="00072D99">
      <w:pPr>
        <w:pStyle w:val="BodyTextIndent2"/>
        <w:tabs>
          <w:tab w:val="left" w:pos="180"/>
          <w:tab w:val="left" w:pos="270"/>
          <w:tab w:val="left" w:pos="450"/>
          <w:tab w:val="left" w:pos="630"/>
          <w:tab w:val="left" w:pos="1080"/>
        </w:tabs>
        <w:autoSpaceDE w:val="0"/>
        <w:autoSpaceDN w:val="0"/>
        <w:adjustRightInd w:val="0"/>
        <w:spacing w:after="0" w:line="276" w:lineRule="auto"/>
        <w:ind w:left="630"/>
        <w:contextualSpacing/>
        <w:jc w:val="both"/>
        <w:rPr>
          <w:rFonts w:ascii="Trebuchet MS" w:hAnsi="Trebuchet MS"/>
          <w:sz w:val="22"/>
          <w:szCs w:val="22"/>
        </w:rPr>
      </w:pPr>
    </w:p>
    <w:p w:rsidR="00361850" w:rsidRDefault="00361850" w:rsidP="00072D99">
      <w:pPr>
        <w:pStyle w:val="BodyTextIndent2"/>
        <w:tabs>
          <w:tab w:val="left" w:pos="180"/>
          <w:tab w:val="left" w:pos="270"/>
          <w:tab w:val="left" w:pos="450"/>
          <w:tab w:val="left" w:pos="630"/>
          <w:tab w:val="left" w:pos="1080"/>
        </w:tabs>
        <w:autoSpaceDE w:val="0"/>
        <w:autoSpaceDN w:val="0"/>
        <w:adjustRightInd w:val="0"/>
        <w:spacing w:after="0" w:line="276" w:lineRule="auto"/>
        <w:ind w:left="630"/>
        <w:contextualSpacing/>
        <w:jc w:val="both"/>
        <w:rPr>
          <w:rFonts w:ascii="Trebuchet MS" w:hAnsi="Trebuchet MS"/>
          <w:sz w:val="22"/>
          <w:szCs w:val="22"/>
        </w:rPr>
      </w:pPr>
    </w:p>
    <w:p w:rsidR="00361850" w:rsidRDefault="00361850" w:rsidP="00072D99">
      <w:pPr>
        <w:pStyle w:val="BodyTextIndent2"/>
        <w:tabs>
          <w:tab w:val="left" w:pos="180"/>
          <w:tab w:val="left" w:pos="270"/>
          <w:tab w:val="left" w:pos="450"/>
          <w:tab w:val="left" w:pos="630"/>
          <w:tab w:val="left" w:pos="1080"/>
        </w:tabs>
        <w:autoSpaceDE w:val="0"/>
        <w:autoSpaceDN w:val="0"/>
        <w:adjustRightInd w:val="0"/>
        <w:spacing w:after="0" w:line="276" w:lineRule="auto"/>
        <w:ind w:left="630"/>
        <w:contextualSpacing/>
        <w:jc w:val="both"/>
        <w:rPr>
          <w:rFonts w:ascii="Trebuchet MS" w:hAnsi="Trebuchet MS"/>
          <w:sz w:val="22"/>
          <w:szCs w:val="22"/>
        </w:rPr>
      </w:pPr>
    </w:p>
    <w:p w:rsidR="00361850" w:rsidRDefault="00361850" w:rsidP="00072D99">
      <w:pPr>
        <w:pStyle w:val="BodyTextIndent2"/>
        <w:tabs>
          <w:tab w:val="left" w:pos="180"/>
          <w:tab w:val="left" w:pos="270"/>
          <w:tab w:val="left" w:pos="450"/>
          <w:tab w:val="left" w:pos="630"/>
          <w:tab w:val="left" w:pos="1080"/>
        </w:tabs>
        <w:autoSpaceDE w:val="0"/>
        <w:autoSpaceDN w:val="0"/>
        <w:adjustRightInd w:val="0"/>
        <w:spacing w:after="0" w:line="276" w:lineRule="auto"/>
        <w:ind w:left="630"/>
        <w:contextualSpacing/>
        <w:jc w:val="both"/>
        <w:rPr>
          <w:rFonts w:ascii="Trebuchet MS" w:hAnsi="Trebuchet MS"/>
          <w:sz w:val="22"/>
          <w:szCs w:val="22"/>
        </w:rPr>
      </w:pPr>
    </w:p>
    <w:p w:rsidR="00361850" w:rsidRDefault="00361850" w:rsidP="00072D99">
      <w:pPr>
        <w:pStyle w:val="BodyTextIndent2"/>
        <w:tabs>
          <w:tab w:val="left" w:pos="180"/>
          <w:tab w:val="left" w:pos="270"/>
          <w:tab w:val="left" w:pos="450"/>
          <w:tab w:val="left" w:pos="630"/>
          <w:tab w:val="left" w:pos="1080"/>
        </w:tabs>
        <w:autoSpaceDE w:val="0"/>
        <w:autoSpaceDN w:val="0"/>
        <w:adjustRightInd w:val="0"/>
        <w:spacing w:after="0" w:line="276" w:lineRule="auto"/>
        <w:ind w:left="630"/>
        <w:contextualSpacing/>
        <w:jc w:val="both"/>
        <w:rPr>
          <w:rFonts w:ascii="Trebuchet MS" w:hAnsi="Trebuchet MS"/>
          <w:sz w:val="22"/>
          <w:szCs w:val="22"/>
        </w:rPr>
      </w:pPr>
    </w:p>
    <w:p w:rsidR="00361850" w:rsidRDefault="00361850" w:rsidP="00072D99">
      <w:pPr>
        <w:pStyle w:val="BodyTextIndent2"/>
        <w:tabs>
          <w:tab w:val="left" w:pos="180"/>
          <w:tab w:val="left" w:pos="270"/>
          <w:tab w:val="left" w:pos="450"/>
          <w:tab w:val="left" w:pos="630"/>
          <w:tab w:val="left" w:pos="1080"/>
        </w:tabs>
        <w:autoSpaceDE w:val="0"/>
        <w:autoSpaceDN w:val="0"/>
        <w:adjustRightInd w:val="0"/>
        <w:spacing w:after="0" w:line="276" w:lineRule="auto"/>
        <w:ind w:left="630"/>
        <w:contextualSpacing/>
        <w:jc w:val="both"/>
        <w:rPr>
          <w:rFonts w:ascii="Trebuchet MS" w:hAnsi="Trebuchet MS"/>
          <w:sz w:val="22"/>
          <w:szCs w:val="22"/>
        </w:rPr>
      </w:pPr>
    </w:p>
    <w:p w:rsidR="00361850" w:rsidRPr="00DD5652" w:rsidRDefault="00361850" w:rsidP="00072D99">
      <w:pPr>
        <w:pStyle w:val="BodyTextIndent2"/>
        <w:tabs>
          <w:tab w:val="left" w:pos="180"/>
          <w:tab w:val="left" w:pos="270"/>
          <w:tab w:val="left" w:pos="450"/>
          <w:tab w:val="left" w:pos="630"/>
          <w:tab w:val="left" w:pos="1080"/>
        </w:tabs>
        <w:autoSpaceDE w:val="0"/>
        <w:autoSpaceDN w:val="0"/>
        <w:adjustRightInd w:val="0"/>
        <w:spacing w:after="0" w:line="276" w:lineRule="auto"/>
        <w:ind w:left="630"/>
        <w:contextualSpacing/>
        <w:jc w:val="both"/>
        <w:rPr>
          <w:rFonts w:ascii="Trebuchet MS" w:hAnsi="Trebuchet MS"/>
          <w:sz w:val="22"/>
          <w:szCs w:val="22"/>
        </w:rPr>
      </w:pPr>
    </w:p>
    <w:p w:rsidR="00072D99" w:rsidRPr="00DD5652" w:rsidRDefault="00072D99" w:rsidP="00072D99">
      <w:pPr>
        <w:pStyle w:val="BodyTextIndent2"/>
        <w:tabs>
          <w:tab w:val="left" w:pos="180"/>
          <w:tab w:val="left" w:pos="270"/>
          <w:tab w:val="left" w:pos="450"/>
          <w:tab w:val="left" w:pos="630"/>
          <w:tab w:val="left" w:pos="1080"/>
        </w:tabs>
        <w:autoSpaceDE w:val="0"/>
        <w:autoSpaceDN w:val="0"/>
        <w:adjustRightInd w:val="0"/>
        <w:spacing w:after="0" w:line="276" w:lineRule="auto"/>
        <w:ind w:left="630"/>
        <w:contextualSpacing/>
        <w:jc w:val="both"/>
        <w:rPr>
          <w:rFonts w:ascii="Trebuchet MS" w:hAnsi="Trebuchet MS"/>
          <w:b/>
          <w:sz w:val="22"/>
          <w:szCs w:val="22"/>
        </w:rPr>
      </w:pPr>
      <w:r w:rsidRPr="00DD5652">
        <w:rPr>
          <w:rFonts w:ascii="Trebuchet MS" w:hAnsi="Trebuchet MS"/>
          <w:b/>
          <w:sz w:val="22"/>
          <w:szCs w:val="22"/>
        </w:rPr>
        <w:t>Tematică:</w:t>
      </w:r>
    </w:p>
    <w:p w:rsidR="00072D99" w:rsidRPr="00DD5652" w:rsidRDefault="00072D99" w:rsidP="00072D99">
      <w:pPr>
        <w:pStyle w:val="BodyTextIndent2"/>
        <w:tabs>
          <w:tab w:val="left" w:pos="180"/>
          <w:tab w:val="left" w:pos="270"/>
          <w:tab w:val="left" w:pos="450"/>
          <w:tab w:val="left" w:pos="630"/>
          <w:tab w:val="left" w:pos="1080"/>
        </w:tabs>
        <w:autoSpaceDE w:val="0"/>
        <w:autoSpaceDN w:val="0"/>
        <w:adjustRightInd w:val="0"/>
        <w:spacing w:line="180" w:lineRule="exact"/>
        <w:ind w:left="634"/>
        <w:contextualSpacing/>
        <w:jc w:val="both"/>
        <w:rPr>
          <w:rFonts w:ascii="Trebuchet MS" w:hAnsi="Trebuchet MS"/>
          <w:b/>
          <w:sz w:val="22"/>
          <w:szCs w:val="22"/>
        </w:rPr>
      </w:pPr>
    </w:p>
    <w:p w:rsidR="00072D99" w:rsidRPr="00DD5652" w:rsidRDefault="00072D99" w:rsidP="00072D99">
      <w:pPr>
        <w:pStyle w:val="BodyTextIndent2"/>
        <w:tabs>
          <w:tab w:val="left" w:pos="180"/>
          <w:tab w:val="left" w:pos="270"/>
          <w:tab w:val="left" w:pos="450"/>
          <w:tab w:val="left" w:pos="630"/>
          <w:tab w:val="left" w:pos="1080"/>
        </w:tabs>
        <w:autoSpaceDE w:val="0"/>
        <w:autoSpaceDN w:val="0"/>
        <w:adjustRightInd w:val="0"/>
        <w:spacing w:after="0" w:line="276" w:lineRule="auto"/>
        <w:ind w:left="630"/>
        <w:contextualSpacing/>
        <w:jc w:val="both"/>
        <w:rPr>
          <w:rFonts w:ascii="Trebuchet MS" w:hAnsi="Trebuchet MS"/>
          <w:b/>
          <w:bCs/>
          <w:sz w:val="22"/>
          <w:szCs w:val="22"/>
          <w:lang w:eastAsia="ro-RO"/>
        </w:rPr>
      </w:pPr>
      <w:r w:rsidRPr="00DD5652">
        <w:rPr>
          <w:rFonts w:ascii="Trebuchet MS" w:hAnsi="Trebuchet MS"/>
          <w:b/>
          <w:bCs/>
          <w:sz w:val="22"/>
          <w:szCs w:val="22"/>
          <w:lang w:eastAsia="ro-RO"/>
        </w:rPr>
        <w:t xml:space="preserve">1. Hotărârea Guvernului nr.118/2012 privind aprobarea Statutului Casei Naţionale de Pensii Publice, </w:t>
      </w:r>
      <w:r w:rsidRPr="00DD5652">
        <w:rPr>
          <w:rFonts w:ascii="Trebuchet MS" w:hAnsi="Trebuchet MS"/>
          <w:b/>
          <w:bCs/>
          <w:sz w:val="22"/>
          <w:szCs w:val="22"/>
          <w:lang w:val="ro-RO"/>
        </w:rPr>
        <w:t>cu modificările și completările ulterioare</w:t>
      </w:r>
      <w:r w:rsidRPr="00DD5652">
        <w:rPr>
          <w:rFonts w:ascii="Trebuchet MS" w:hAnsi="Trebuchet MS"/>
          <w:b/>
          <w:bCs/>
          <w:sz w:val="22"/>
          <w:szCs w:val="22"/>
          <w:lang w:eastAsia="ro-RO"/>
        </w:rPr>
        <w:t>:</w:t>
      </w:r>
    </w:p>
    <w:p w:rsidR="00072D99" w:rsidRPr="00DD5652" w:rsidRDefault="00072D99" w:rsidP="00072D99">
      <w:pPr>
        <w:pStyle w:val="BodyTextIndent2"/>
        <w:numPr>
          <w:ilvl w:val="0"/>
          <w:numId w:val="27"/>
        </w:numPr>
        <w:tabs>
          <w:tab w:val="left" w:pos="1350"/>
        </w:tabs>
        <w:autoSpaceDE w:val="0"/>
        <w:autoSpaceDN w:val="0"/>
        <w:adjustRightInd w:val="0"/>
        <w:spacing w:after="0" w:line="276" w:lineRule="auto"/>
        <w:contextualSpacing/>
        <w:jc w:val="both"/>
        <w:rPr>
          <w:rFonts w:ascii="Trebuchet MS" w:hAnsi="Trebuchet MS"/>
          <w:i/>
          <w:sz w:val="22"/>
          <w:szCs w:val="22"/>
        </w:rPr>
      </w:pPr>
      <w:r w:rsidRPr="00DD5652">
        <w:rPr>
          <w:rFonts w:ascii="Trebuchet MS" w:hAnsi="Trebuchet MS"/>
          <w:i/>
          <w:sz w:val="22"/>
          <w:szCs w:val="22"/>
        </w:rPr>
        <w:t>Capitolul I – Dispoziții generale;</w:t>
      </w:r>
    </w:p>
    <w:p w:rsidR="00072D99" w:rsidRPr="00DD5652" w:rsidRDefault="00072D99" w:rsidP="00072D99">
      <w:pPr>
        <w:pStyle w:val="BodyTextIndent2"/>
        <w:numPr>
          <w:ilvl w:val="0"/>
          <w:numId w:val="27"/>
        </w:numPr>
        <w:tabs>
          <w:tab w:val="left" w:pos="1350"/>
        </w:tabs>
        <w:autoSpaceDE w:val="0"/>
        <w:autoSpaceDN w:val="0"/>
        <w:adjustRightInd w:val="0"/>
        <w:spacing w:after="0" w:line="276" w:lineRule="auto"/>
        <w:contextualSpacing/>
        <w:jc w:val="both"/>
        <w:rPr>
          <w:rFonts w:ascii="Trebuchet MS" w:hAnsi="Trebuchet MS"/>
          <w:i/>
          <w:sz w:val="22"/>
          <w:szCs w:val="22"/>
        </w:rPr>
      </w:pPr>
      <w:r w:rsidRPr="00DD5652">
        <w:rPr>
          <w:rFonts w:ascii="Trebuchet MS" w:hAnsi="Trebuchet MS"/>
          <w:i/>
          <w:sz w:val="22"/>
          <w:szCs w:val="22"/>
        </w:rPr>
        <w:t>Capitolul II – Atribuțiile CNPP;</w:t>
      </w:r>
    </w:p>
    <w:p w:rsidR="00072D99" w:rsidRPr="00DD5652" w:rsidRDefault="00072D99" w:rsidP="00072D99">
      <w:pPr>
        <w:pStyle w:val="BodyTextIndent2"/>
        <w:numPr>
          <w:ilvl w:val="0"/>
          <w:numId w:val="27"/>
        </w:numPr>
        <w:tabs>
          <w:tab w:val="left" w:pos="1350"/>
        </w:tabs>
        <w:autoSpaceDE w:val="0"/>
        <w:autoSpaceDN w:val="0"/>
        <w:adjustRightInd w:val="0"/>
        <w:spacing w:after="0" w:line="276" w:lineRule="auto"/>
        <w:contextualSpacing/>
        <w:jc w:val="both"/>
        <w:rPr>
          <w:rFonts w:ascii="Trebuchet MS" w:hAnsi="Trebuchet MS"/>
          <w:b/>
          <w:bCs/>
          <w:i/>
          <w:sz w:val="22"/>
          <w:szCs w:val="22"/>
          <w:lang w:eastAsia="ro-RO"/>
        </w:rPr>
      </w:pPr>
      <w:r w:rsidRPr="00DD5652">
        <w:rPr>
          <w:rFonts w:ascii="Trebuchet MS" w:hAnsi="Trebuchet MS"/>
          <w:i/>
          <w:sz w:val="22"/>
          <w:szCs w:val="22"/>
        </w:rPr>
        <w:t>Capitolul III – Structura organizatorică și organele de conducere – art. 9-10;</w:t>
      </w:r>
    </w:p>
    <w:p w:rsidR="00072D99" w:rsidRPr="00DD5652" w:rsidRDefault="00072D99" w:rsidP="00072D99">
      <w:pPr>
        <w:pStyle w:val="BodyTextIndent2"/>
        <w:tabs>
          <w:tab w:val="left" w:pos="180"/>
          <w:tab w:val="left" w:pos="270"/>
          <w:tab w:val="left" w:pos="450"/>
          <w:tab w:val="left" w:pos="630"/>
          <w:tab w:val="left" w:pos="1080"/>
        </w:tabs>
        <w:autoSpaceDE w:val="0"/>
        <w:autoSpaceDN w:val="0"/>
        <w:adjustRightInd w:val="0"/>
        <w:spacing w:after="0" w:line="276" w:lineRule="auto"/>
        <w:ind w:left="630"/>
        <w:contextualSpacing/>
        <w:jc w:val="both"/>
        <w:rPr>
          <w:rFonts w:ascii="Trebuchet MS" w:hAnsi="Trebuchet MS"/>
          <w:b/>
          <w:sz w:val="22"/>
          <w:szCs w:val="22"/>
        </w:rPr>
      </w:pPr>
      <w:r w:rsidRPr="00DD5652">
        <w:rPr>
          <w:rFonts w:ascii="Trebuchet MS" w:hAnsi="Trebuchet MS"/>
          <w:sz w:val="22"/>
          <w:szCs w:val="22"/>
        </w:rPr>
        <w:t xml:space="preserve">2. </w:t>
      </w:r>
      <w:r w:rsidRPr="00DD5652">
        <w:rPr>
          <w:rFonts w:ascii="Trebuchet MS" w:hAnsi="Trebuchet MS"/>
          <w:b/>
          <w:sz w:val="22"/>
          <w:szCs w:val="22"/>
        </w:rPr>
        <w:t>Legea nr.263/2010 privind sistemul unitar de pensii publice, cu modificările și completările ulterioare:</w:t>
      </w:r>
    </w:p>
    <w:p w:rsidR="00072D99" w:rsidRPr="00DD5652" w:rsidRDefault="00072D99" w:rsidP="00072D99">
      <w:pPr>
        <w:pStyle w:val="BodyTextIndent2"/>
        <w:numPr>
          <w:ilvl w:val="0"/>
          <w:numId w:val="28"/>
        </w:numPr>
        <w:tabs>
          <w:tab w:val="left" w:pos="1350"/>
        </w:tabs>
        <w:autoSpaceDE w:val="0"/>
        <w:autoSpaceDN w:val="0"/>
        <w:adjustRightInd w:val="0"/>
        <w:spacing w:after="0" w:line="276" w:lineRule="auto"/>
        <w:contextualSpacing/>
        <w:jc w:val="both"/>
        <w:rPr>
          <w:rFonts w:ascii="Trebuchet MS" w:hAnsi="Trebuchet MS"/>
          <w:i/>
          <w:sz w:val="22"/>
          <w:szCs w:val="22"/>
        </w:rPr>
      </w:pPr>
      <w:r w:rsidRPr="00DD5652">
        <w:rPr>
          <w:rFonts w:ascii="Trebuchet MS" w:hAnsi="Trebuchet MS"/>
          <w:i/>
          <w:sz w:val="22"/>
          <w:szCs w:val="22"/>
        </w:rPr>
        <w:t>Capitolul I – Dispoziții generale, integral;</w:t>
      </w:r>
    </w:p>
    <w:p w:rsidR="00072D99" w:rsidRPr="00DD5652" w:rsidRDefault="00072D99" w:rsidP="00072D99">
      <w:pPr>
        <w:pStyle w:val="BodyTextIndent2"/>
        <w:numPr>
          <w:ilvl w:val="0"/>
          <w:numId w:val="28"/>
        </w:numPr>
        <w:tabs>
          <w:tab w:val="left" w:pos="1350"/>
        </w:tabs>
        <w:autoSpaceDE w:val="0"/>
        <w:autoSpaceDN w:val="0"/>
        <w:adjustRightInd w:val="0"/>
        <w:spacing w:after="0" w:line="276" w:lineRule="auto"/>
        <w:contextualSpacing/>
        <w:jc w:val="both"/>
        <w:rPr>
          <w:rFonts w:ascii="Trebuchet MS" w:hAnsi="Trebuchet MS"/>
          <w:i/>
          <w:sz w:val="22"/>
          <w:szCs w:val="22"/>
        </w:rPr>
      </w:pPr>
      <w:r w:rsidRPr="00DD5652">
        <w:rPr>
          <w:rFonts w:ascii="Trebuchet MS" w:hAnsi="Trebuchet MS"/>
          <w:i/>
          <w:sz w:val="22"/>
          <w:szCs w:val="22"/>
        </w:rPr>
        <w:t>Capitolul II – Bugetul asigurărilor sociale de stat: art. 29, art. 30 și art. 49.</w:t>
      </w:r>
    </w:p>
    <w:p w:rsidR="00072D99" w:rsidRPr="00DD5652" w:rsidRDefault="00072D99" w:rsidP="00072D99">
      <w:pPr>
        <w:pStyle w:val="BodyTextIndent2"/>
        <w:numPr>
          <w:ilvl w:val="0"/>
          <w:numId w:val="28"/>
        </w:numPr>
        <w:tabs>
          <w:tab w:val="left" w:pos="1350"/>
        </w:tabs>
        <w:autoSpaceDE w:val="0"/>
        <w:autoSpaceDN w:val="0"/>
        <w:adjustRightInd w:val="0"/>
        <w:spacing w:after="0" w:line="276" w:lineRule="auto"/>
        <w:contextualSpacing/>
        <w:jc w:val="both"/>
        <w:rPr>
          <w:rFonts w:ascii="Trebuchet MS" w:hAnsi="Trebuchet MS"/>
          <w:i/>
          <w:sz w:val="22"/>
          <w:szCs w:val="22"/>
        </w:rPr>
      </w:pPr>
      <w:r w:rsidRPr="00DD5652">
        <w:rPr>
          <w:rFonts w:ascii="Trebuchet MS" w:hAnsi="Trebuchet MS"/>
          <w:i/>
          <w:sz w:val="22"/>
          <w:szCs w:val="22"/>
        </w:rPr>
        <w:t>Capitolul IV- Pensii, integral;</w:t>
      </w:r>
    </w:p>
    <w:p w:rsidR="00072D99" w:rsidRPr="00DD5652" w:rsidRDefault="00072D99" w:rsidP="00072D99">
      <w:pPr>
        <w:pStyle w:val="BodyTextIndent2"/>
        <w:numPr>
          <w:ilvl w:val="0"/>
          <w:numId w:val="28"/>
        </w:numPr>
        <w:tabs>
          <w:tab w:val="left" w:pos="1350"/>
        </w:tabs>
        <w:autoSpaceDE w:val="0"/>
        <w:autoSpaceDN w:val="0"/>
        <w:adjustRightInd w:val="0"/>
        <w:spacing w:after="0" w:line="276" w:lineRule="auto"/>
        <w:contextualSpacing/>
        <w:jc w:val="both"/>
        <w:rPr>
          <w:rFonts w:ascii="Trebuchet MS" w:hAnsi="Trebuchet MS"/>
          <w:sz w:val="22"/>
          <w:szCs w:val="22"/>
        </w:rPr>
      </w:pPr>
      <w:r w:rsidRPr="00DD5652">
        <w:rPr>
          <w:rFonts w:ascii="Trebuchet MS" w:hAnsi="Trebuchet MS"/>
          <w:i/>
          <w:sz w:val="22"/>
          <w:szCs w:val="22"/>
        </w:rPr>
        <w:t>Capitolul IX – Dispoziții tranzitorii , integral</w:t>
      </w:r>
      <w:r w:rsidRPr="00DD5652">
        <w:rPr>
          <w:rFonts w:ascii="Trebuchet MS" w:hAnsi="Trebuchet MS"/>
          <w:sz w:val="22"/>
          <w:szCs w:val="22"/>
        </w:rPr>
        <w:t>.</w:t>
      </w:r>
    </w:p>
    <w:p w:rsidR="00072D99" w:rsidRPr="00DD5652" w:rsidRDefault="00072D99" w:rsidP="00072D99">
      <w:pPr>
        <w:pStyle w:val="BodyTextIndent2"/>
        <w:tabs>
          <w:tab w:val="left" w:pos="180"/>
          <w:tab w:val="left" w:pos="270"/>
          <w:tab w:val="left" w:pos="450"/>
          <w:tab w:val="left" w:pos="630"/>
          <w:tab w:val="left" w:pos="1080"/>
        </w:tabs>
        <w:autoSpaceDE w:val="0"/>
        <w:autoSpaceDN w:val="0"/>
        <w:adjustRightInd w:val="0"/>
        <w:spacing w:after="0" w:line="276" w:lineRule="auto"/>
        <w:ind w:left="630"/>
        <w:contextualSpacing/>
        <w:jc w:val="both"/>
        <w:rPr>
          <w:rFonts w:ascii="Trebuchet MS" w:hAnsi="Trebuchet MS"/>
          <w:b/>
          <w:noProof/>
          <w:sz w:val="22"/>
          <w:szCs w:val="22"/>
        </w:rPr>
      </w:pPr>
      <w:r w:rsidRPr="00DD5652">
        <w:rPr>
          <w:rFonts w:ascii="Trebuchet MS" w:hAnsi="Trebuchet MS"/>
          <w:sz w:val="22"/>
          <w:szCs w:val="22"/>
        </w:rPr>
        <w:t xml:space="preserve">3. </w:t>
      </w:r>
      <w:r w:rsidRPr="00DD5652">
        <w:rPr>
          <w:rFonts w:ascii="Trebuchet MS" w:hAnsi="Trebuchet MS"/>
          <w:b/>
          <w:noProof/>
          <w:sz w:val="22"/>
          <w:szCs w:val="22"/>
        </w:rPr>
        <w:t>Hotărârea Guvernului nr.257 din 20 martie 2011 pentru aprobarea Normelor de aplicare a prevederilor Legii nr.263/2010 privind sistemul unitar de pensii publice;</w:t>
      </w:r>
    </w:p>
    <w:p w:rsidR="00072D99" w:rsidRPr="00DD5652" w:rsidRDefault="00072D99" w:rsidP="00072D99">
      <w:pPr>
        <w:pStyle w:val="BodyTextIndent2"/>
        <w:numPr>
          <w:ilvl w:val="0"/>
          <w:numId w:val="29"/>
        </w:numPr>
        <w:tabs>
          <w:tab w:val="left" w:pos="180"/>
          <w:tab w:val="left" w:pos="270"/>
          <w:tab w:val="left" w:pos="450"/>
          <w:tab w:val="left" w:pos="630"/>
          <w:tab w:val="left" w:pos="1350"/>
        </w:tabs>
        <w:autoSpaceDE w:val="0"/>
        <w:autoSpaceDN w:val="0"/>
        <w:adjustRightInd w:val="0"/>
        <w:spacing w:after="0" w:line="276" w:lineRule="auto"/>
        <w:contextualSpacing/>
        <w:jc w:val="both"/>
        <w:rPr>
          <w:rFonts w:ascii="Trebuchet MS" w:hAnsi="Trebuchet MS"/>
          <w:i/>
          <w:sz w:val="22"/>
          <w:szCs w:val="22"/>
        </w:rPr>
      </w:pPr>
      <w:r w:rsidRPr="00DD5652">
        <w:rPr>
          <w:rFonts w:ascii="Trebuchet MS" w:hAnsi="Trebuchet MS"/>
          <w:i/>
          <w:noProof/>
          <w:sz w:val="22"/>
          <w:szCs w:val="22"/>
        </w:rPr>
        <w:t>Capitolul VI – Dispoziții tranzitorii: art. 121-126, art. 127 alin. (1-4), art. 128, art. 129, art. 131-136.</w:t>
      </w:r>
    </w:p>
    <w:p w:rsidR="00072D99" w:rsidRDefault="00072D99" w:rsidP="00072D99">
      <w:pPr>
        <w:autoSpaceDE w:val="0"/>
        <w:autoSpaceDN w:val="0"/>
        <w:adjustRightInd w:val="0"/>
        <w:spacing w:after="60"/>
        <w:ind w:left="634"/>
        <w:jc w:val="both"/>
        <w:rPr>
          <w:rFonts w:ascii="Trebuchet MS" w:hAnsi="Trebuchet MS"/>
          <w:i/>
          <w:noProof/>
        </w:rPr>
      </w:pPr>
      <w:r w:rsidRPr="00DD5652">
        <w:rPr>
          <w:rFonts w:ascii="Trebuchet MS" w:hAnsi="Trebuchet MS"/>
          <w:b/>
        </w:rPr>
        <w:t xml:space="preserve">4. </w:t>
      </w:r>
      <w:r w:rsidRPr="00DD5652">
        <w:rPr>
          <w:rFonts w:ascii="Trebuchet MS" w:hAnsi="Trebuchet MS"/>
          <w:b/>
          <w:noProof/>
        </w:rPr>
        <w:t>Ordonanța de Urgență a Guvernului nr.57/2019 privind Codul Administrativ, cu modificările și completările ulterioare</w:t>
      </w:r>
      <w:r w:rsidRPr="00452322">
        <w:rPr>
          <w:rFonts w:ascii="Trebuchet MS" w:hAnsi="Trebuchet MS"/>
          <w:b/>
          <w:noProof/>
        </w:rPr>
        <w:t xml:space="preserve"> - TITLUL III - Personalul contractual din autorităţile  şi instituţiile publice;</w:t>
      </w:r>
    </w:p>
    <w:p w:rsidR="00072D99" w:rsidRPr="00DD5652" w:rsidRDefault="00072D99" w:rsidP="00072D99">
      <w:pPr>
        <w:tabs>
          <w:tab w:val="left" w:pos="180"/>
          <w:tab w:val="left" w:pos="270"/>
          <w:tab w:val="left" w:pos="360"/>
          <w:tab w:val="left" w:pos="450"/>
          <w:tab w:val="left" w:pos="630"/>
          <w:tab w:val="left" w:pos="1080"/>
          <w:tab w:val="num" w:pos="3870"/>
        </w:tabs>
        <w:autoSpaceDE w:val="0"/>
        <w:autoSpaceDN w:val="0"/>
        <w:adjustRightInd w:val="0"/>
        <w:spacing w:after="60"/>
        <w:ind w:left="634"/>
        <w:contextualSpacing/>
        <w:jc w:val="both"/>
        <w:rPr>
          <w:rFonts w:ascii="Trebuchet MS" w:hAnsi="Trebuchet MS" w:cs="Courier New"/>
        </w:rPr>
      </w:pPr>
      <w:r w:rsidRPr="00DD5652">
        <w:rPr>
          <w:rFonts w:ascii="Trebuchet MS" w:hAnsi="Trebuchet MS"/>
          <w:bCs/>
          <w:lang w:val="ro-RO"/>
        </w:rPr>
        <w:t xml:space="preserve">5. </w:t>
      </w:r>
      <w:r w:rsidRPr="00DD5652">
        <w:rPr>
          <w:rFonts w:ascii="Trebuchet MS" w:hAnsi="Trebuchet MS"/>
          <w:b/>
          <w:bCs/>
          <w:lang w:val="ro-RO"/>
        </w:rPr>
        <w:t xml:space="preserve">Ordonanța Guvernului nr.137/2000 </w:t>
      </w:r>
      <w:r w:rsidRPr="00DD5652">
        <w:rPr>
          <w:rFonts w:ascii="Trebuchet MS" w:hAnsi="Trebuchet MS" w:cs="Courier New"/>
          <w:b/>
        </w:rPr>
        <w:t>privind prevenirea şi sancţionarea tuturor formelor de discriminare, republicată (r2)</w:t>
      </w:r>
      <w:r w:rsidRPr="00DD5652">
        <w:rPr>
          <w:rFonts w:ascii="Trebuchet MS" w:hAnsi="Trebuchet MS" w:cs="Courier New"/>
        </w:rPr>
        <w:t xml:space="preserve">;- </w:t>
      </w:r>
      <w:r w:rsidRPr="00DD5652">
        <w:rPr>
          <w:rFonts w:ascii="Trebuchet MS" w:hAnsi="Trebuchet MS" w:cs="Courier New"/>
          <w:i/>
        </w:rPr>
        <w:t>integral</w:t>
      </w:r>
    </w:p>
    <w:p w:rsidR="00072D99" w:rsidRDefault="006B7CE8" w:rsidP="00072D99">
      <w:pPr>
        <w:tabs>
          <w:tab w:val="left" w:pos="180"/>
          <w:tab w:val="left" w:pos="270"/>
          <w:tab w:val="left" w:pos="360"/>
          <w:tab w:val="left" w:pos="450"/>
          <w:tab w:val="left" w:pos="1080"/>
          <w:tab w:val="num" w:pos="3870"/>
        </w:tabs>
        <w:autoSpaceDE w:val="0"/>
        <w:autoSpaceDN w:val="0"/>
        <w:adjustRightInd w:val="0"/>
        <w:spacing w:after="60"/>
        <w:ind w:left="360" w:hanging="360"/>
        <w:contextualSpacing/>
        <w:jc w:val="both"/>
        <w:rPr>
          <w:rFonts w:ascii="Trebuchet MS" w:hAnsi="Trebuchet MS" w:cs="Courier New"/>
          <w:i/>
        </w:rPr>
      </w:pPr>
      <w:r>
        <w:rPr>
          <w:rFonts w:ascii="Trebuchet MS" w:hAnsi="Trebuchet MS" w:cs="Courier New"/>
        </w:rPr>
        <w:tab/>
      </w:r>
      <w:r>
        <w:rPr>
          <w:rFonts w:ascii="Trebuchet MS" w:hAnsi="Trebuchet MS" w:cs="Courier New"/>
        </w:rPr>
        <w:tab/>
      </w:r>
      <w:r>
        <w:rPr>
          <w:rFonts w:ascii="Trebuchet MS" w:hAnsi="Trebuchet MS" w:cs="Courier New"/>
        </w:rPr>
        <w:tab/>
      </w:r>
      <w:r>
        <w:rPr>
          <w:rFonts w:ascii="Trebuchet MS" w:hAnsi="Trebuchet MS" w:cs="Courier New"/>
        </w:rPr>
        <w:tab/>
      </w:r>
      <w:r w:rsidR="00072D99" w:rsidRPr="00DD5652">
        <w:rPr>
          <w:rFonts w:ascii="Trebuchet MS" w:hAnsi="Trebuchet MS" w:cs="Courier New"/>
        </w:rPr>
        <w:t xml:space="preserve">6. </w:t>
      </w:r>
      <w:r w:rsidR="00072D99" w:rsidRPr="00DD5652">
        <w:rPr>
          <w:rFonts w:ascii="Trebuchet MS" w:hAnsi="Trebuchet MS" w:cs="Courier New"/>
          <w:b/>
        </w:rPr>
        <w:t>Legea nr. 53/2003 privind Codul Muncii republicat</w:t>
      </w:r>
      <w:r w:rsidR="00072D99" w:rsidRPr="00DD5652">
        <w:rPr>
          <w:rFonts w:ascii="Trebuchet MS" w:hAnsi="Trebuchet MS" w:cs="Courier New"/>
        </w:rPr>
        <w:t xml:space="preserve">; - </w:t>
      </w:r>
      <w:r w:rsidR="00072D99" w:rsidRPr="00DD5652">
        <w:rPr>
          <w:rFonts w:ascii="Trebuchet MS" w:hAnsi="Trebuchet MS" w:cs="Courier New"/>
          <w:i/>
        </w:rPr>
        <w:t>integral</w:t>
      </w:r>
    </w:p>
    <w:p w:rsidR="00072D99" w:rsidRPr="00DD5652" w:rsidRDefault="00072D99" w:rsidP="00072D99">
      <w:pPr>
        <w:pStyle w:val="BodyTextIndent2"/>
        <w:tabs>
          <w:tab w:val="left" w:pos="180"/>
          <w:tab w:val="left" w:pos="270"/>
          <w:tab w:val="left" w:pos="360"/>
          <w:tab w:val="left" w:pos="450"/>
          <w:tab w:val="left" w:pos="1080"/>
        </w:tabs>
        <w:autoSpaceDE w:val="0"/>
        <w:autoSpaceDN w:val="0"/>
        <w:adjustRightInd w:val="0"/>
        <w:spacing w:after="0" w:line="276" w:lineRule="auto"/>
        <w:ind w:hanging="360"/>
        <w:contextualSpacing/>
        <w:jc w:val="both"/>
        <w:rPr>
          <w:rFonts w:ascii="Trebuchet MS" w:hAnsi="Trebuchet MS" w:cs="Courier New"/>
          <w:sz w:val="22"/>
          <w:szCs w:val="22"/>
        </w:rPr>
      </w:pPr>
      <w:r w:rsidRPr="00DD5652">
        <w:rPr>
          <w:rFonts w:ascii="Trebuchet MS" w:hAnsi="Trebuchet MS" w:cs="Courier New"/>
          <w:sz w:val="22"/>
          <w:szCs w:val="22"/>
        </w:rPr>
        <w:t xml:space="preserve">7. </w:t>
      </w:r>
      <w:r w:rsidRPr="00DD5652">
        <w:rPr>
          <w:rFonts w:ascii="Trebuchet MS" w:hAnsi="Trebuchet MS" w:cs="Courier New"/>
          <w:b/>
          <w:sz w:val="22"/>
          <w:szCs w:val="22"/>
        </w:rPr>
        <w:t>Legea nr. 202 /2002 privind egalitatea de șanse și de tratament între femei și bărbați, republicată, cu modificările și completările ulterioare</w:t>
      </w:r>
      <w:r w:rsidRPr="00DD5652">
        <w:rPr>
          <w:rFonts w:ascii="Trebuchet MS" w:hAnsi="Trebuchet MS" w:cs="Courier New"/>
          <w:sz w:val="22"/>
          <w:szCs w:val="22"/>
        </w:rPr>
        <w:t>.</w:t>
      </w:r>
    </w:p>
    <w:p w:rsidR="00072D99" w:rsidRPr="00DD5652" w:rsidRDefault="00072D99" w:rsidP="00072D99">
      <w:pPr>
        <w:pStyle w:val="BodyTextIndent2"/>
        <w:numPr>
          <w:ilvl w:val="0"/>
          <w:numId w:val="30"/>
        </w:numPr>
        <w:tabs>
          <w:tab w:val="left" w:pos="180"/>
          <w:tab w:val="left" w:pos="270"/>
          <w:tab w:val="left" w:pos="360"/>
          <w:tab w:val="left" w:pos="450"/>
          <w:tab w:val="left" w:pos="1350"/>
        </w:tabs>
        <w:autoSpaceDE w:val="0"/>
        <w:autoSpaceDN w:val="0"/>
        <w:adjustRightInd w:val="0"/>
        <w:spacing w:after="0" w:line="276" w:lineRule="auto"/>
        <w:ind w:left="360"/>
        <w:contextualSpacing/>
        <w:jc w:val="both"/>
        <w:rPr>
          <w:rFonts w:ascii="Trebuchet MS" w:hAnsi="Trebuchet MS"/>
          <w:i/>
          <w:sz w:val="22"/>
          <w:szCs w:val="22"/>
        </w:rPr>
      </w:pPr>
      <w:r w:rsidRPr="00DD5652">
        <w:rPr>
          <w:rFonts w:ascii="Trebuchet MS" w:hAnsi="Trebuchet MS"/>
          <w:i/>
          <w:sz w:val="22"/>
          <w:szCs w:val="22"/>
        </w:rPr>
        <w:t>Capitolul I – Dispoziții generale;</w:t>
      </w:r>
    </w:p>
    <w:p w:rsidR="00072D99" w:rsidRPr="00DD5652" w:rsidRDefault="00072D99" w:rsidP="00072D99">
      <w:pPr>
        <w:pStyle w:val="BodyTextIndent2"/>
        <w:numPr>
          <w:ilvl w:val="0"/>
          <w:numId w:val="30"/>
        </w:numPr>
        <w:tabs>
          <w:tab w:val="left" w:pos="180"/>
          <w:tab w:val="left" w:pos="270"/>
          <w:tab w:val="left" w:pos="360"/>
          <w:tab w:val="left" w:pos="450"/>
          <w:tab w:val="left" w:pos="1350"/>
        </w:tabs>
        <w:autoSpaceDE w:val="0"/>
        <w:autoSpaceDN w:val="0"/>
        <w:adjustRightInd w:val="0"/>
        <w:spacing w:after="0" w:line="276" w:lineRule="auto"/>
        <w:ind w:left="360"/>
        <w:contextualSpacing/>
        <w:jc w:val="both"/>
        <w:rPr>
          <w:rFonts w:ascii="Trebuchet MS" w:hAnsi="Trebuchet MS"/>
          <w:i/>
          <w:sz w:val="22"/>
          <w:szCs w:val="22"/>
        </w:rPr>
      </w:pPr>
      <w:r w:rsidRPr="00DD5652">
        <w:rPr>
          <w:rFonts w:ascii="Trebuchet MS" w:hAnsi="Trebuchet MS"/>
          <w:i/>
          <w:sz w:val="22"/>
          <w:szCs w:val="22"/>
        </w:rPr>
        <w:t>Capitolul II – Egalitatea de șanse și de tratament între femei și bărbați în domeniul muncii;</w:t>
      </w:r>
    </w:p>
    <w:p w:rsidR="00072D99" w:rsidRPr="00DD5652" w:rsidRDefault="00072D99" w:rsidP="00072D99">
      <w:pPr>
        <w:pStyle w:val="BodyTextIndent2"/>
        <w:numPr>
          <w:ilvl w:val="0"/>
          <w:numId w:val="30"/>
        </w:numPr>
        <w:tabs>
          <w:tab w:val="left" w:pos="180"/>
          <w:tab w:val="left" w:pos="270"/>
          <w:tab w:val="left" w:pos="360"/>
          <w:tab w:val="left" w:pos="450"/>
          <w:tab w:val="left" w:pos="1350"/>
        </w:tabs>
        <w:autoSpaceDE w:val="0"/>
        <w:autoSpaceDN w:val="0"/>
        <w:adjustRightInd w:val="0"/>
        <w:spacing w:after="0" w:line="276" w:lineRule="auto"/>
        <w:ind w:left="360"/>
        <w:contextualSpacing/>
        <w:jc w:val="both"/>
        <w:rPr>
          <w:rFonts w:ascii="Trebuchet MS" w:hAnsi="Trebuchet MS"/>
          <w:i/>
          <w:sz w:val="22"/>
          <w:szCs w:val="22"/>
        </w:rPr>
      </w:pPr>
      <w:r w:rsidRPr="00DD5652">
        <w:rPr>
          <w:rFonts w:ascii="Trebuchet MS" w:hAnsi="Trebuchet MS"/>
          <w:i/>
          <w:sz w:val="22"/>
          <w:szCs w:val="22"/>
        </w:rPr>
        <w:t xml:space="preserve">Capitolul III – Egalitatea </w:t>
      </w:r>
      <w:r w:rsidRPr="00DD5652">
        <w:rPr>
          <w:rFonts w:ascii="Trebuchet MS" w:hAnsi="Trebuchet MS" w:cs="Courier New"/>
          <w:i/>
          <w:sz w:val="22"/>
          <w:szCs w:val="22"/>
        </w:rPr>
        <w:t xml:space="preserve"> </w:t>
      </w:r>
      <w:r w:rsidRPr="00DD5652">
        <w:rPr>
          <w:rFonts w:ascii="Trebuchet MS" w:hAnsi="Trebuchet MS"/>
          <w:i/>
          <w:sz w:val="22"/>
          <w:szCs w:val="22"/>
        </w:rPr>
        <w:t>de șanse și de tratament în ceea ce priveste accesul la educație, sănătate, la cultură și la informare;</w:t>
      </w:r>
    </w:p>
    <w:p w:rsidR="00072D99" w:rsidRPr="00DD5652" w:rsidRDefault="00072D99" w:rsidP="00072D99">
      <w:pPr>
        <w:pStyle w:val="BodyTextIndent2"/>
        <w:numPr>
          <w:ilvl w:val="0"/>
          <w:numId w:val="30"/>
        </w:numPr>
        <w:tabs>
          <w:tab w:val="left" w:pos="180"/>
          <w:tab w:val="left" w:pos="270"/>
          <w:tab w:val="left" w:pos="360"/>
          <w:tab w:val="left" w:pos="450"/>
          <w:tab w:val="left" w:pos="1350"/>
        </w:tabs>
        <w:autoSpaceDE w:val="0"/>
        <w:autoSpaceDN w:val="0"/>
        <w:adjustRightInd w:val="0"/>
        <w:spacing w:after="0" w:line="276" w:lineRule="auto"/>
        <w:ind w:left="360"/>
        <w:contextualSpacing/>
        <w:jc w:val="both"/>
        <w:rPr>
          <w:rFonts w:ascii="Trebuchet MS" w:hAnsi="Trebuchet MS"/>
          <w:i/>
          <w:sz w:val="22"/>
          <w:szCs w:val="22"/>
        </w:rPr>
      </w:pPr>
      <w:r w:rsidRPr="00DD5652">
        <w:rPr>
          <w:rFonts w:ascii="Trebuchet MS" w:hAnsi="Trebuchet MS"/>
          <w:i/>
          <w:sz w:val="22"/>
          <w:szCs w:val="22"/>
        </w:rPr>
        <w:t xml:space="preserve">Capitolul IV - Egalitatea de șanse între femei și bărbați în ceea ce privește participarea la luarea deciziilor. </w:t>
      </w:r>
    </w:p>
    <w:p w:rsidR="00072D99" w:rsidRPr="00395701" w:rsidRDefault="00072D99" w:rsidP="00072D99">
      <w:pPr>
        <w:pStyle w:val="ListParagraph"/>
        <w:numPr>
          <w:ilvl w:val="0"/>
          <w:numId w:val="21"/>
        </w:numPr>
        <w:tabs>
          <w:tab w:val="left" w:pos="180"/>
          <w:tab w:val="left" w:pos="270"/>
          <w:tab w:val="left" w:pos="360"/>
          <w:tab w:val="left" w:pos="450"/>
          <w:tab w:val="left" w:pos="1080"/>
        </w:tabs>
        <w:autoSpaceDE w:val="0"/>
        <w:autoSpaceDN w:val="0"/>
        <w:adjustRightInd w:val="0"/>
        <w:spacing w:after="0"/>
        <w:ind w:left="360"/>
        <w:jc w:val="both"/>
        <w:rPr>
          <w:rFonts w:ascii="Trebuchet MS" w:hAnsi="Trebuchet MS" w:cs="Courier New"/>
        </w:rPr>
      </w:pPr>
      <w:r w:rsidRPr="00DD5652">
        <w:rPr>
          <w:rFonts w:ascii="Trebuchet MS" w:hAnsi="Trebuchet MS"/>
          <w:b/>
          <w:lang w:val="ro-RO" w:eastAsia="ro-RO"/>
        </w:rPr>
        <w:t xml:space="preserve">Legea nr.544/2001, actualizată, privind liberul acces la informaţiile de interes public, cu modificările şi completările ulterioare; - </w:t>
      </w:r>
      <w:r w:rsidRPr="00DD5652">
        <w:rPr>
          <w:rFonts w:ascii="Trebuchet MS" w:hAnsi="Trebuchet MS"/>
          <w:lang w:val="ro-RO" w:eastAsia="ro-RO"/>
        </w:rPr>
        <w:t>integral</w:t>
      </w:r>
    </w:p>
    <w:p w:rsidR="00072D99" w:rsidRPr="00DD5652" w:rsidRDefault="00072D99" w:rsidP="00072D99">
      <w:pPr>
        <w:pStyle w:val="ListParagraph"/>
        <w:numPr>
          <w:ilvl w:val="0"/>
          <w:numId w:val="21"/>
        </w:numPr>
        <w:tabs>
          <w:tab w:val="left" w:pos="180"/>
          <w:tab w:val="left" w:pos="270"/>
          <w:tab w:val="left" w:pos="360"/>
          <w:tab w:val="left" w:pos="450"/>
          <w:tab w:val="left" w:pos="1080"/>
        </w:tabs>
        <w:autoSpaceDE w:val="0"/>
        <w:autoSpaceDN w:val="0"/>
        <w:adjustRightInd w:val="0"/>
        <w:spacing w:after="0"/>
        <w:ind w:left="360"/>
        <w:jc w:val="both"/>
        <w:rPr>
          <w:rFonts w:ascii="Trebuchet MS" w:hAnsi="Trebuchet MS" w:cs="Courier New"/>
        </w:rPr>
      </w:pPr>
      <w:r w:rsidRPr="00DD5652">
        <w:rPr>
          <w:rFonts w:ascii="Trebuchet MS" w:hAnsi="Trebuchet MS" w:cs="Courier New"/>
          <w:b/>
        </w:rPr>
        <w:t>Regulamentul (UE) 679/2016 privind protecția persoanelor fizice în ceea ce privește prelucrarea datelor cu caracter personal și privind libera circulație a acestor date și de abrogare a Directivei 95/46/CE ( Regulamentul general privind protecția datelor):</w:t>
      </w:r>
      <w:r w:rsidRPr="00DD5652">
        <w:rPr>
          <w:rFonts w:ascii="Trebuchet MS" w:hAnsi="Trebuchet MS" w:cs="Courier New"/>
        </w:rPr>
        <w:t xml:space="preserve"> </w:t>
      </w:r>
    </w:p>
    <w:p w:rsidR="00072D99" w:rsidRPr="00DD5652" w:rsidRDefault="00072D99" w:rsidP="00072D99">
      <w:pPr>
        <w:pStyle w:val="BodyTextIndent2"/>
        <w:numPr>
          <w:ilvl w:val="0"/>
          <w:numId w:val="31"/>
        </w:numPr>
        <w:tabs>
          <w:tab w:val="left" w:pos="180"/>
          <w:tab w:val="left" w:pos="270"/>
          <w:tab w:val="left" w:pos="450"/>
          <w:tab w:val="left" w:pos="630"/>
          <w:tab w:val="left" w:pos="1350"/>
        </w:tabs>
        <w:autoSpaceDE w:val="0"/>
        <w:autoSpaceDN w:val="0"/>
        <w:adjustRightInd w:val="0"/>
        <w:spacing w:after="0" w:line="276" w:lineRule="auto"/>
        <w:contextualSpacing/>
        <w:jc w:val="both"/>
        <w:rPr>
          <w:rFonts w:ascii="Trebuchet MS" w:hAnsi="Trebuchet MS" w:cs="Courier New"/>
          <w:i/>
          <w:sz w:val="22"/>
          <w:szCs w:val="22"/>
        </w:rPr>
      </w:pPr>
      <w:r w:rsidRPr="00DD5652">
        <w:rPr>
          <w:rFonts w:ascii="Trebuchet MS" w:hAnsi="Trebuchet MS" w:cs="Courier New"/>
          <w:i/>
          <w:sz w:val="22"/>
          <w:szCs w:val="22"/>
        </w:rPr>
        <w:t>Capitolul II – Principii art. 5-6</w:t>
      </w:r>
    </w:p>
    <w:p w:rsidR="00072D99" w:rsidRPr="00DD5652" w:rsidRDefault="00072D99" w:rsidP="00361850">
      <w:pPr>
        <w:pStyle w:val="BodyTextIndent2"/>
        <w:widowControl w:val="0"/>
        <w:numPr>
          <w:ilvl w:val="0"/>
          <w:numId w:val="31"/>
        </w:numPr>
        <w:tabs>
          <w:tab w:val="left" w:pos="180"/>
          <w:tab w:val="left" w:pos="270"/>
          <w:tab w:val="left" w:pos="360"/>
          <w:tab w:val="left" w:pos="450"/>
          <w:tab w:val="left" w:pos="630"/>
          <w:tab w:val="left" w:pos="1350"/>
        </w:tabs>
        <w:autoSpaceDE w:val="0"/>
        <w:autoSpaceDN w:val="0"/>
        <w:adjustRightInd w:val="0"/>
        <w:spacing w:after="0" w:line="240" w:lineRule="auto"/>
        <w:contextualSpacing/>
        <w:jc w:val="both"/>
        <w:rPr>
          <w:rFonts w:ascii="Trebuchet MS" w:hAnsi="Trebuchet MS" w:cs="Courier New"/>
          <w:i/>
          <w:sz w:val="22"/>
          <w:szCs w:val="22"/>
        </w:rPr>
      </w:pPr>
      <w:r w:rsidRPr="00361850">
        <w:rPr>
          <w:rFonts w:ascii="Trebuchet MS" w:hAnsi="Trebuchet MS" w:cs="Courier New"/>
          <w:i/>
          <w:sz w:val="22"/>
          <w:szCs w:val="22"/>
        </w:rPr>
        <w:t xml:space="preserve">Capitolul IV – art. 32 </w:t>
      </w:r>
    </w:p>
    <w:sectPr w:rsidR="00072D99" w:rsidRPr="00DD5652" w:rsidSect="003021F0">
      <w:headerReference w:type="default" r:id="rId8"/>
      <w:footerReference w:type="default" r:id="rId9"/>
      <w:pgSz w:w="12240" w:h="15840"/>
      <w:pgMar w:top="1260" w:right="540" w:bottom="5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DBE" w:rsidRDefault="00C96DBE">
      <w:pPr>
        <w:spacing w:after="0" w:line="240" w:lineRule="auto"/>
      </w:pPr>
      <w:r>
        <w:separator/>
      </w:r>
    </w:p>
  </w:endnote>
  <w:endnote w:type="continuationSeparator" w:id="1">
    <w:p w:rsidR="00C96DBE" w:rsidRDefault="00C96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90657"/>
      <w:docPartObj>
        <w:docPartGallery w:val="Page Numbers (Bottom of Page)"/>
        <w:docPartUnique/>
      </w:docPartObj>
    </w:sdtPr>
    <w:sdtContent>
      <w:sdt>
        <w:sdtPr>
          <w:id w:val="565050477"/>
          <w:docPartObj>
            <w:docPartGallery w:val="Page Numbers (Top of Page)"/>
            <w:docPartUnique/>
          </w:docPartObj>
        </w:sdtPr>
        <w:sdtContent>
          <w:p w:rsidR="00EF354C" w:rsidRDefault="00EF354C">
            <w:pPr>
              <w:pStyle w:val="Footer"/>
              <w:jc w:val="center"/>
            </w:pPr>
            <w:r>
              <w:t xml:space="preserve">Page </w:t>
            </w:r>
            <w:r w:rsidR="0019516B">
              <w:rPr>
                <w:b/>
                <w:sz w:val="24"/>
                <w:szCs w:val="24"/>
              </w:rPr>
              <w:fldChar w:fldCharType="begin"/>
            </w:r>
            <w:r>
              <w:rPr>
                <w:b/>
              </w:rPr>
              <w:instrText xml:space="preserve"> PAGE </w:instrText>
            </w:r>
            <w:r w:rsidR="0019516B">
              <w:rPr>
                <w:b/>
                <w:sz w:val="24"/>
                <w:szCs w:val="24"/>
              </w:rPr>
              <w:fldChar w:fldCharType="separate"/>
            </w:r>
            <w:r w:rsidR="00FD7FA7">
              <w:rPr>
                <w:b/>
                <w:noProof/>
              </w:rPr>
              <w:t>1</w:t>
            </w:r>
            <w:r w:rsidR="0019516B">
              <w:rPr>
                <w:b/>
                <w:sz w:val="24"/>
                <w:szCs w:val="24"/>
              </w:rPr>
              <w:fldChar w:fldCharType="end"/>
            </w:r>
            <w:r>
              <w:t xml:space="preserve"> of </w:t>
            </w:r>
            <w:r w:rsidR="0019516B">
              <w:rPr>
                <w:b/>
                <w:sz w:val="24"/>
                <w:szCs w:val="24"/>
              </w:rPr>
              <w:fldChar w:fldCharType="begin"/>
            </w:r>
            <w:r>
              <w:rPr>
                <w:b/>
              </w:rPr>
              <w:instrText xml:space="preserve"> NUMPAGES  </w:instrText>
            </w:r>
            <w:r w:rsidR="0019516B">
              <w:rPr>
                <w:b/>
                <w:sz w:val="24"/>
                <w:szCs w:val="24"/>
              </w:rPr>
              <w:fldChar w:fldCharType="separate"/>
            </w:r>
            <w:r w:rsidR="00FD7FA7">
              <w:rPr>
                <w:b/>
                <w:noProof/>
              </w:rPr>
              <w:t>5</w:t>
            </w:r>
            <w:r w:rsidR="0019516B">
              <w:rPr>
                <w:b/>
                <w:sz w:val="24"/>
                <w:szCs w:val="24"/>
              </w:rPr>
              <w:fldChar w:fldCharType="end"/>
            </w:r>
          </w:p>
        </w:sdtContent>
      </w:sdt>
    </w:sdtContent>
  </w:sdt>
  <w:p w:rsidR="00EF354C" w:rsidRDefault="00EF35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DBE" w:rsidRDefault="00C96DBE">
      <w:pPr>
        <w:spacing w:after="0" w:line="240" w:lineRule="auto"/>
      </w:pPr>
      <w:r>
        <w:separator/>
      </w:r>
    </w:p>
  </w:footnote>
  <w:footnote w:type="continuationSeparator" w:id="1">
    <w:p w:rsidR="00C96DBE" w:rsidRDefault="00C96D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FEB" w:rsidRDefault="00A81FEB" w:rsidP="00A81FEB">
    <w:pPr>
      <w:pStyle w:val="Header"/>
    </w:pPr>
    <w:r>
      <w:rPr>
        <w:noProof/>
      </w:rPr>
      <w:drawing>
        <wp:anchor distT="0" distB="0" distL="114300" distR="114300" simplePos="0" relativeHeight="251661312" behindDoc="0" locked="0" layoutInCell="1" allowOverlap="1">
          <wp:simplePos x="0" y="0"/>
          <wp:positionH relativeFrom="column">
            <wp:posOffset>4503033</wp:posOffset>
          </wp:positionH>
          <wp:positionV relativeFrom="paragraph">
            <wp:posOffset>-290945</wp:posOffset>
          </wp:positionV>
          <wp:extent cx="1741292" cy="645458"/>
          <wp:effectExtent l="19050" t="0" r="0" b="0"/>
          <wp:wrapNone/>
          <wp:docPr id="28" name="Picture 1" descr="C:\Users\anca.iacob\Desktop\template\Logo CNPP negr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ca.iacob\Desktop\template\Logo CNPP negru1.jpg"/>
                  <pic:cNvPicPr>
                    <a:picLocks noChangeAspect="1" noChangeArrowheads="1"/>
                  </pic:cNvPicPr>
                </pic:nvPicPr>
                <pic:blipFill>
                  <a:blip r:embed="rId1"/>
                  <a:srcRect/>
                  <a:stretch>
                    <a:fillRect/>
                  </a:stretch>
                </pic:blipFill>
                <pic:spPr bwMode="auto">
                  <a:xfrm>
                    <a:off x="0" y="0"/>
                    <a:ext cx="1741292" cy="645458"/>
                  </a:xfrm>
                  <a:prstGeom prst="rect">
                    <a:avLst/>
                  </a:prstGeom>
                  <a:noFill/>
                  <a:ln w="9525">
                    <a:noFill/>
                    <a:miter lim="800000"/>
                    <a:headEnd/>
                    <a:tailEnd/>
                  </a:ln>
                </pic:spPr>
              </pic:pic>
            </a:graphicData>
          </a:graphic>
        </wp:anchor>
      </w:drawing>
    </w:r>
    <w:r w:rsidRPr="00F4468E">
      <w:rPr>
        <w:noProof/>
      </w:rPr>
      <w:drawing>
        <wp:anchor distT="0" distB="0" distL="114300" distR="114300" simplePos="0" relativeHeight="251659264" behindDoc="0" locked="0" layoutInCell="1" allowOverlap="1">
          <wp:simplePos x="0" y="0"/>
          <wp:positionH relativeFrom="column">
            <wp:posOffset>-210772</wp:posOffset>
          </wp:positionH>
          <wp:positionV relativeFrom="paragraph">
            <wp:posOffset>-320284</wp:posOffset>
          </wp:positionV>
          <wp:extent cx="2098250" cy="674797"/>
          <wp:effectExtent l="19050" t="0" r="0" b="0"/>
          <wp:wrapSquare wrapText="bothSides"/>
          <wp:docPr id="1" name="Picture 1" descr="C:\Users\DANIEL~1\AppData\Local\Temp\logo-MMPS-2019 cu coroana RGB ro trans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1\AppData\Local\Temp\logo-MMPS-2019 cu coroana RGB ro transp1-2.png"/>
                  <pic:cNvPicPr>
                    <a:picLocks noChangeAspect="1" noChangeArrowheads="1"/>
                  </pic:cNvPicPr>
                </pic:nvPicPr>
                <pic:blipFill>
                  <a:blip r:embed="rId2"/>
                  <a:srcRect/>
                  <a:stretch>
                    <a:fillRect/>
                  </a:stretch>
                </pic:blipFill>
                <pic:spPr bwMode="auto">
                  <a:xfrm>
                    <a:off x="0" y="0"/>
                    <a:ext cx="2098040" cy="674370"/>
                  </a:xfrm>
                  <a:prstGeom prst="rect">
                    <a:avLst/>
                  </a:prstGeom>
                  <a:noFill/>
                  <a:ln w="9525">
                    <a:noFill/>
                    <a:miter lim="800000"/>
                    <a:headEnd/>
                    <a:tailEnd/>
                  </a:ln>
                </pic:spPr>
              </pic:pic>
            </a:graphicData>
          </a:graphic>
        </wp:anchor>
      </w:drawing>
    </w:r>
    <w:r>
      <w:rPr>
        <w:noProof/>
      </w:rPr>
      <w:t>C</w:t>
    </w:r>
  </w:p>
  <w:p w:rsidR="00A81FEB" w:rsidRDefault="00A81F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5CAC"/>
    <w:multiLevelType w:val="multilevel"/>
    <w:tmpl w:val="1D8CD3E6"/>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77635"/>
    <w:multiLevelType w:val="hybridMultilevel"/>
    <w:tmpl w:val="52DE85E0"/>
    <w:lvl w:ilvl="0" w:tplc="B62898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436C4"/>
    <w:multiLevelType w:val="hybridMultilevel"/>
    <w:tmpl w:val="738055A0"/>
    <w:lvl w:ilvl="0" w:tplc="C554B97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C52CE2"/>
    <w:multiLevelType w:val="hybridMultilevel"/>
    <w:tmpl w:val="44BE854C"/>
    <w:lvl w:ilvl="0" w:tplc="0409000F">
      <w:start w:val="1"/>
      <w:numFmt w:val="decimal"/>
      <w:lvlText w:val="%1."/>
      <w:lvlJc w:val="left"/>
      <w:pPr>
        <w:tabs>
          <w:tab w:val="num" w:pos="360"/>
        </w:tabs>
        <w:ind w:left="360" w:hanging="360"/>
      </w:pPr>
      <w:rPr>
        <w:rFonts w:hint="default"/>
        <w:b/>
        <w:bCs/>
        <w:i w:val="0"/>
        <w:iCs/>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B627DF"/>
    <w:multiLevelType w:val="multilevel"/>
    <w:tmpl w:val="25C2D056"/>
    <w:lvl w:ilvl="0">
      <w:start w:val="1"/>
      <w:numFmt w:val="lowerLetter"/>
      <w:lvlText w:val="%1)"/>
      <w:lvlJc w:val="left"/>
      <w:rPr>
        <w:rFonts w:ascii="Trebuchet MS" w:eastAsia="Times New Roman" w:hAnsi="Trebuchet MS"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817B24"/>
    <w:multiLevelType w:val="hybridMultilevel"/>
    <w:tmpl w:val="640A2F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6C34CF"/>
    <w:multiLevelType w:val="multilevel"/>
    <w:tmpl w:val="6C6A7996"/>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9E7F4A"/>
    <w:multiLevelType w:val="hybridMultilevel"/>
    <w:tmpl w:val="0A70C01A"/>
    <w:lvl w:ilvl="0" w:tplc="B62898DA">
      <w:start w:val="1"/>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nsid w:val="12520967"/>
    <w:multiLevelType w:val="hybridMultilevel"/>
    <w:tmpl w:val="DC3210C8"/>
    <w:lvl w:ilvl="0" w:tplc="B62898DA">
      <w:start w:val="1"/>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174E2E30"/>
    <w:multiLevelType w:val="hybridMultilevel"/>
    <w:tmpl w:val="353478DC"/>
    <w:lvl w:ilvl="0" w:tplc="B62898DA">
      <w:start w:val="1"/>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1BB5243E"/>
    <w:multiLevelType w:val="multilevel"/>
    <w:tmpl w:val="28D4A902"/>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8D7EE6"/>
    <w:multiLevelType w:val="hybridMultilevel"/>
    <w:tmpl w:val="0EEE1FF8"/>
    <w:lvl w:ilvl="0" w:tplc="B62898DA">
      <w:start w:val="1"/>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1DC13B07"/>
    <w:multiLevelType w:val="hybridMultilevel"/>
    <w:tmpl w:val="EE2248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632EFD"/>
    <w:multiLevelType w:val="hybridMultilevel"/>
    <w:tmpl w:val="9B020BB2"/>
    <w:lvl w:ilvl="0" w:tplc="239A358E">
      <w:start w:val="1"/>
      <w:numFmt w:val="decimal"/>
      <w:lvlText w:val="%1."/>
      <w:lvlJc w:val="left"/>
      <w:pPr>
        <w:tabs>
          <w:tab w:val="num" w:pos="360"/>
        </w:tabs>
        <w:ind w:left="360" w:hanging="360"/>
      </w:pPr>
      <w:rPr>
        <w:rFonts w:ascii="Trebuchet MS" w:hAnsi="Trebuchet MS" w:hint="default"/>
        <w:b/>
        <w:bCs/>
        <w:i w:val="0"/>
        <w:iCs/>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2B03A6"/>
    <w:multiLevelType w:val="hybridMultilevel"/>
    <w:tmpl w:val="352412DC"/>
    <w:lvl w:ilvl="0" w:tplc="B62898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CFF7F0C"/>
    <w:multiLevelType w:val="hybridMultilevel"/>
    <w:tmpl w:val="22FA2A6C"/>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F130B3"/>
    <w:multiLevelType w:val="hybridMultilevel"/>
    <w:tmpl w:val="FBA6DC06"/>
    <w:lvl w:ilvl="0" w:tplc="F934093E">
      <w:numFmt w:val="bullet"/>
      <w:lvlText w:val="-"/>
      <w:lvlJc w:val="left"/>
      <w:pPr>
        <w:ind w:left="1020" w:hanging="360"/>
      </w:pPr>
      <w:rPr>
        <w:rFonts w:ascii="Trebuchet MS" w:eastAsia="Times New Roman" w:hAnsi="Trebuchet MS"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7">
    <w:nsid w:val="37562A73"/>
    <w:multiLevelType w:val="multilevel"/>
    <w:tmpl w:val="7E68C870"/>
    <w:lvl w:ilvl="0">
      <w:start w:val="1"/>
      <w:numFmt w:val="lowerLetter"/>
      <w:lvlText w:val="%1)"/>
      <w:lvlJc w:val="left"/>
      <w:rPr>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542BCE"/>
    <w:multiLevelType w:val="hybridMultilevel"/>
    <w:tmpl w:val="8F3C557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244F30"/>
    <w:multiLevelType w:val="hybridMultilevel"/>
    <w:tmpl w:val="78502BE6"/>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7C2A42"/>
    <w:multiLevelType w:val="hybridMultilevel"/>
    <w:tmpl w:val="2EDE5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9079C7"/>
    <w:multiLevelType w:val="hybridMultilevel"/>
    <w:tmpl w:val="430C76E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A24733"/>
    <w:multiLevelType w:val="hybridMultilevel"/>
    <w:tmpl w:val="5B70300A"/>
    <w:lvl w:ilvl="0" w:tplc="5906D21E">
      <w:start w:val="1"/>
      <w:numFmt w:val="low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1F07D6"/>
    <w:multiLevelType w:val="multilevel"/>
    <w:tmpl w:val="04047CFE"/>
    <w:lvl w:ilvl="0">
      <w:start w:val="1"/>
      <w:numFmt w:val="lowerLetter"/>
      <w:lvlText w:val="%1)"/>
      <w:lvlJc w:val="left"/>
      <w:rPr>
        <w:rFonts w:ascii="Trebuchet MS" w:eastAsia="Times New Roman" w:hAnsi="Trebuchet MS"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511590"/>
    <w:multiLevelType w:val="multilevel"/>
    <w:tmpl w:val="B9EACE52"/>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2D4E33"/>
    <w:multiLevelType w:val="multilevel"/>
    <w:tmpl w:val="79C02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2900F6"/>
    <w:multiLevelType w:val="hybridMultilevel"/>
    <w:tmpl w:val="F15E6D7A"/>
    <w:lvl w:ilvl="0" w:tplc="5BEA87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5229B9"/>
    <w:multiLevelType w:val="hybridMultilevel"/>
    <w:tmpl w:val="9F82D82C"/>
    <w:lvl w:ilvl="0" w:tplc="48FA0DD2">
      <w:numFmt w:val="bullet"/>
      <w:lvlText w:val="-"/>
      <w:lvlJc w:val="left"/>
      <w:pPr>
        <w:ind w:left="1354" w:hanging="360"/>
      </w:pPr>
      <w:rPr>
        <w:rFonts w:ascii="Trebuchet MS" w:eastAsia="Times New Roman" w:hAnsi="Trebuchet MS" w:cs="Times New Roman"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nsid w:val="7220147B"/>
    <w:multiLevelType w:val="multilevel"/>
    <w:tmpl w:val="D9C04200"/>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A62EED"/>
    <w:multiLevelType w:val="multilevel"/>
    <w:tmpl w:val="DDBABC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446710"/>
    <w:multiLevelType w:val="hybridMultilevel"/>
    <w:tmpl w:val="4968689C"/>
    <w:lvl w:ilvl="0" w:tplc="B62898DA">
      <w:start w:val="1"/>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5"/>
  </w:num>
  <w:num w:numId="2">
    <w:abstractNumId w:val="23"/>
  </w:num>
  <w:num w:numId="3">
    <w:abstractNumId w:val="4"/>
  </w:num>
  <w:num w:numId="4">
    <w:abstractNumId w:val="29"/>
  </w:num>
  <w:num w:numId="5">
    <w:abstractNumId w:val="6"/>
  </w:num>
  <w:num w:numId="6">
    <w:abstractNumId w:val="10"/>
  </w:num>
  <w:num w:numId="7">
    <w:abstractNumId w:val="21"/>
  </w:num>
  <w:num w:numId="8">
    <w:abstractNumId w:val="15"/>
  </w:num>
  <w:num w:numId="9">
    <w:abstractNumId w:val="26"/>
  </w:num>
  <w:num w:numId="10">
    <w:abstractNumId w:val="12"/>
  </w:num>
  <w:num w:numId="11">
    <w:abstractNumId w:val="24"/>
  </w:num>
  <w:num w:numId="12">
    <w:abstractNumId w:val="28"/>
  </w:num>
  <w:num w:numId="13">
    <w:abstractNumId w:val="0"/>
  </w:num>
  <w:num w:numId="14">
    <w:abstractNumId w:val="22"/>
  </w:num>
  <w:num w:numId="15">
    <w:abstractNumId w:val="2"/>
  </w:num>
  <w:num w:numId="16">
    <w:abstractNumId w:val="27"/>
  </w:num>
  <w:num w:numId="17">
    <w:abstractNumId w:val="16"/>
  </w:num>
  <w:num w:numId="18">
    <w:abstractNumId w:val="5"/>
  </w:num>
  <w:num w:numId="19">
    <w:abstractNumId w:val="20"/>
  </w:num>
  <w:num w:numId="20">
    <w:abstractNumId w:val="13"/>
  </w:num>
  <w:num w:numId="21">
    <w:abstractNumId w:val="18"/>
  </w:num>
  <w:num w:numId="22">
    <w:abstractNumId w:val="14"/>
  </w:num>
  <w:num w:numId="23">
    <w:abstractNumId w:val="19"/>
  </w:num>
  <w:num w:numId="24">
    <w:abstractNumId w:val="1"/>
  </w:num>
  <w:num w:numId="25">
    <w:abstractNumId w:val="17"/>
  </w:num>
  <w:num w:numId="26">
    <w:abstractNumId w:val="3"/>
  </w:num>
  <w:num w:numId="27">
    <w:abstractNumId w:val="30"/>
  </w:num>
  <w:num w:numId="28">
    <w:abstractNumId w:val="8"/>
  </w:num>
  <w:num w:numId="29">
    <w:abstractNumId w:val="11"/>
  </w:num>
  <w:num w:numId="30">
    <w:abstractNumId w:val="7"/>
  </w:num>
  <w:num w:numId="3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riela Sas">
    <w15:presenceInfo w15:providerId="AD" w15:userId="S-1-5-21-3421114849-58390701-2390238259-799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hyphenationZone w:val="425"/>
  <w:characterSpacingControl w:val="doNotCompress"/>
  <w:hdrShapeDefaults>
    <o:shapedefaults v:ext="edit" spidmax="51202"/>
  </w:hdrShapeDefaults>
  <w:footnotePr>
    <w:footnote w:id="0"/>
    <w:footnote w:id="1"/>
  </w:footnotePr>
  <w:endnotePr>
    <w:endnote w:id="0"/>
    <w:endnote w:id="1"/>
  </w:endnotePr>
  <w:compat/>
  <w:rsids>
    <w:rsidRoot w:val="004D77AB"/>
    <w:rsid w:val="00002553"/>
    <w:rsid w:val="00011978"/>
    <w:rsid w:val="0002098B"/>
    <w:rsid w:val="00035A59"/>
    <w:rsid w:val="000471EB"/>
    <w:rsid w:val="000563A4"/>
    <w:rsid w:val="00072D99"/>
    <w:rsid w:val="000855A7"/>
    <w:rsid w:val="00091DE5"/>
    <w:rsid w:val="00094EE1"/>
    <w:rsid w:val="000B7723"/>
    <w:rsid w:val="000C2B57"/>
    <w:rsid w:val="000C2B97"/>
    <w:rsid w:val="000E41DB"/>
    <w:rsid w:val="000E551B"/>
    <w:rsid w:val="0014206A"/>
    <w:rsid w:val="0014607B"/>
    <w:rsid w:val="0016227B"/>
    <w:rsid w:val="00163917"/>
    <w:rsid w:val="001911D0"/>
    <w:rsid w:val="0019516B"/>
    <w:rsid w:val="001A20FF"/>
    <w:rsid w:val="001A4085"/>
    <w:rsid w:val="001A71C5"/>
    <w:rsid w:val="001C2F1E"/>
    <w:rsid w:val="001D2339"/>
    <w:rsid w:val="001D4132"/>
    <w:rsid w:val="001F5337"/>
    <w:rsid w:val="0021168B"/>
    <w:rsid w:val="0023747B"/>
    <w:rsid w:val="00276C2A"/>
    <w:rsid w:val="00287B1E"/>
    <w:rsid w:val="002B028D"/>
    <w:rsid w:val="002B4BF5"/>
    <w:rsid w:val="002C5E71"/>
    <w:rsid w:val="002D744D"/>
    <w:rsid w:val="002F367B"/>
    <w:rsid w:val="00301D17"/>
    <w:rsid w:val="003021F0"/>
    <w:rsid w:val="0030252C"/>
    <w:rsid w:val="00335D93"/>
    <w:rsid w:val="003407D7"/>
    <w:rsid w:val="00347D6A"/>
    <w:rsid w:val="003533B8"/>
    <w:rsid w:val="003551DE"/>
    <w:rsid w:val="00357FCF"/>
    <w:rsid w:val="00361850"/>
    <w:rsid w:val="003730C8"/>
    <w:rsid w:val="00393398"/>
    <w:rsid w:val="003C6EAF"/>
    <w:rsid w:val="003D06DC"/>
    <w:rsid w:val="003D44E0"/>
    <w:rsid w:val="003D6237"/>
    <w:rsid w:val="003D7933"/>
    <w:rsid w:val="003F07BC"/>
    <w:rsid w:val="003F4E63"/>
    <w:rsid w:val="00400AE8"/>
    <w:rsid w:val="0040362E"/>
    <w:rsid w:val="0040532D"/>
    <w:rsid w:val="00411B64"/>
    <w:rsid w:val="00414602"/>
    <w:rsid w:val="00421D2C"/>
    <w:rsid w:val="004232C1"/>
    <w:rsid w:val="00444D34"/>
    <w:rsid w:val="004452C7"/>
    <w:rsid w:val="004509E4"/>
    <w:rsid w:val="00484253"/>
    <w:rsid w:val="0049688F"/>
    <w:rsid w:val="004972FE"/>
    <w:rsid w:val="004A60B9"/>
    <w:rsid w:val="004B2818"/>
    <w:rsid w:val="004B44CD"/>
    <w:rsid w:val="004C3524"/>
    <w:rsid w:val="004C73C6"/>
    <w:rsid w:val="004D77AB"/>
    <w:rsid w:val="004E513C"/>
    <w:rsid w:val="00507CB1"/>
    <w:rsid w:val="0051363A"/>
    <w:rsid w:val="0051395D"/>
    <w:rsid w:val="00520A0A"/>
    <w:rsid w:val="005225BD"/>
    <w:rsid w:val="00541577"/>
    <w:rsid w:val="00545E9B"/>
    <w:rsid w:val="00564EC9"/>
    <w:rsid w:val="00575C55"/>
    <w:rsid w:val="00575DDF"/>
    <w:rsid w:val="0059695E"/>
    <w:rsid w:val="005B3738"/>
    <w:rsid w:val="005C10D5"/>
    <w:rsid w:val="005C3369"/>
    <w:rsid w:val="005C6E98"/>
    <w:rsid w:val="005D5621"/>
    <w:rsid w:val="005E1D68"/>
    <w:rsid w:val="006208B4"/>
    <w:rsid w:val="006306F3"/>
    <w:rsid w:val="00654AFA"/>
    <w:rsid w:val="00655CE9"/>
    <w:rsid w:val="00666024"/>
    <w:rsid w:val="006A0A21"/>
    <w:rsid w:val="006A364E"/>
    <w:rsid w:val="006A420B"/>
    <w:rsid w:val="006A5B89"/>
    <w:rsid w:val="006B0ECF"/>
    <w:rsid w:val="006B7CE8"/>
    <w:rsid w:val="006C7EDE"/>
    <w:rsid w:val="006D249E"/>
    <w:rsid w:val="006F52E5"/>
    <w:rsid w:val="00707A80"/>
    <w:rsid w:val="00712385"/>
    <w:rsid w:val="007170BD"/>
    <w:rsid w:val="0072140B"/>
    <w:rsid w:val="0075078C"/>
    <w:rsid w:val="00752943"/>
    <w:rsid w:val="007938DA"/>
    <w:rsid w:val="007A5296"/>
    <w:rsid w:val="007B01E7"/>
    <w:rsid w:val="007C18F1"/>
    <w:rsid w:val="007F08AD"/>
    <w:rsid w:val="008248A7"/>
    <w:rsid w:val="008278F8"/>
    <w:rsid w:val="00830429"/>
    <w:rsid w:val="00834988"/>
    <w:rsid w:val="00854490"/>
    <w:rsid w:val="00870584"/>
    <w:rsid w:val="008731C4"/>
    <w:rsid w:val="008A0624"/>
    <w:rsid w:val="008A5B2E"/>
    <w:rsid w:val="008A5EEC"/>
    <w:rsid w:val="008B148B"/>
    <w:rsid w:val="008B53A6"/>
    <w:rsid w:val="008B7D13"/>
    <w:rsid w:val="008C14F9"/>
    <w:rsid w:val="008C1D52"/>
    <w:rsid w:val="008F4588"/>
    <w:rsid w:val="008F6031"/>
    <w:rsid w:val="009023E1"/>
    <w:rsid w:val="00913688"/>
    <w:rsid w:val="00915C9E"/>
    <w:rsid w:val="00942023"/>
    <w:rsid w:val="0094263C"/>
    <w:rsid w:val="00946D23"/>
    <w:rsid w:val="00951A87"/>
    <w:rsid w:val="009559B6"/>
    <w:rsid w:val="00973547"/>
    <w:rsid w:val="00975CD8"/>
    <w:rsid w:val="00983D13"/>
    <w:rsid w:val="009A6937"/>
    <w:rsid w:val="009B0822"/>
    <w:rsid w:val="009C3A07"/>
    <w:rsid w:val="009C5F7B"/>
    <w:rsid w:val="009E0844"/>
    <w:rsid w:val="009E41A0"/>
    <w:rsid w:val="00A05A33"/>
    <w:rsid w:val="00A05E04"/>
    <w:rsid w:val="00A22B61"/>
    <w:rsid w:val="00A25078"/>
    <w:rsid w:val="00A31FFA"/>
    <w:rsid w:val="00A32206"/>
    <w:rsid w:val="00A32B12"/>
    <w:rsid w:val="00A333F2"/>
    <w:rsid w:val="00A465EC"/>
    <w:rsid w:val="00A562E7"/>
    <w:rsid w:val="00A57436"/>
    <w:rsid w:val="00A615CF"/>
    <w:rsid w:val="00A62F33"/>
    <w:rsid w:val="00A63991"/>
    <w:rsid w:val="00A81FEB"/>
    <w:rsid w:val="00A907BF"/>
    <w:rsid w:val="00AB603C"/>
    <w:rsid w:val="00AC1F59"/>
    <w:rsid w:val="00AD0895"/>
    <w:rsid w:val="00AE61B6"/>
    <w:rsid w:val="00AE658E"/>
    <w:rsid w:val="00AE6E28"/>
    <w:rsid w:val="00AF2C4B"/>
    <w:rsid w:val="00AF42FC"/>
    <w:rsid w:val="00B104ED"/>
    <w:rsid w:val="00B204F7"/>
    <w:rsid w:val="00B36CD8"/>
    <w:rsid w:val="00B415AB"/>
    <w:rsid w:val="00B445E4"/>
    <w:rsid w:val="00B61895"/>
    <w:rsid w:val="00B619A5"/>
    <w:rsid w:val="00B80323"/>
    <w:rsid w:val="00B825CF"/>
    <w:rsid w:val="00B8297A"/>
    <w:rsid w:val="00B93965"/>
    <w:rsid w:val="00BA1A26"/>
    <w:rsid w:val="00BA6384"/>
    <w:rsid w:val="00BD2DFC"/>
    <w:rsid w:val="00BE13A1"/>
    <w:rsid w:val="00BE2F7D"/>
    <w:rsid w:val="00BE7AB9"/>
    <w:rsid w:val="00C22911"/>
    <w:rsid w:val="00C23C65"/>
    <w:rsid w:val="00C27768"/>
    <w:rsid w:val="00C41EBA"/>
    <w:rsid w:val="00C5483C"/>
    <w:rsid w:val="00C5708E"/>
    <w:rsid w:val="00C700A3"/>
    <w:rsid w:val="00C9031C"/>
    <w:rsid w:val="00C96DBE"/>
    <w:rsid w:val="00CA31EB"/>
    <w:rsid w:val="00CA629E"/>
    <w:rsid w:val="00CE0A3C"/>
    <w:rsid w:val="00CE1D17"/>
    <w:rsid w:val="00D01D03"/>
    <w:rsid w:val="00D02548"/>
    <w:rsid w:val="00D040BB"/>
    <w:rsid w:val="00D07A93"/>
    <w:rsid w:val="00D32A7C"/>
    <w:rsid w:val="00D34EDE"/>
    <w:rsid w:val="00D35CEF"/>
    <w:rsid w:val="00D422AB"/>
    <w:rsid w:val="00D508FF"/>
    <w:rsid w:val="00D512A1"/>
    <w:rsid w:val="00D53BCC"/>
    <w:rsid w:val="00D64501"/>
    <w:rsid w:val="00D70142"/>
    <w:rsid w:val="00D72033"/>
    <w:rsid w:val="00D74E4D"/>
    <w:rsid w:val="00D76F6B"/>
    <w:rsid w:val="00D803C6"/>
    <w:rsid w:val="00DA782D"/>
    <w:rsid w:val="00DC5A74"/>
    <w:rsid w:val="00DD6816"/>
    <w:rsid w:val="00DF3CD3"/>
    <w:rsid w:val="00E0427F"/>
    <w:rsid w:val="00E20A13"/>
    <w:rsid w:val="00E36305"/>
    <w:rsid w:val="00E60B47"/>
    <w:rsid w:val="00E76F9E"/>
    <w:rsid w:val="00E77E74"/>
    <w:rsid w:val="00E808EB"/>
    <w:rsid w:val="00E902E3"/>
    <w:rsid w:val="00EA5805"/>
    <w:rsid w:val="00EC47A4"/>
    <w:rsid w:val="00ED35FC"/>
    <w:rsid w:val="00ED44E2"/>
    <w:rsid w:val="00EE1517"/>
    <w:rsid w:val="00EE7917"/>
    <w:rsid w:val="00EF354C"/>
    <w:rsid w:val="00F01BA3"/>
    <w:rsid w:val="00F04472"/>
    <w:rsid w:val="00F22BAE"/>
    <w:rsid w:val="00F22DE1"/>
    <w:rsid w:val="00F3147A"/>
    <w:rsid w:val="00F435FC"/>
    <w:rsid w:val="00F4468E"/>
    <w:rsid w:val="00F529B4"/>
    <w:rsid w:val="00F57BF3"/>
    <w:rsid w:val="00F63306"/>
    <w:rsid w:val="00F6344B"/>
    <w:rsid w:val="00F7321A"/>
    <w:rsid w:val="00F83997"/>
    <w:rsid w:val="00FC43F6"/>
    <w:rsid w:val="00FC5FEF"/>
    <w:rsid w:val="00FD7FA7"/>
    <w:rsid w:val="00FE3B86"/>
    <w:rsid w:val="00FE4F0F"/>
    <w:rsid w:val="00FE7F19"/>
    <w:rsid w:val="00FF15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7AB"/>
  </w:style>
  <w:style w:type="paragraph" w:styleId="Heading1">
    <w:name w:val="heading 1"/>
    <w:basedOn w:val="Normal"/>
    <w:next w:val="Normal"/>
    <w:link w:val="Heading1Char"/>
    <w:qFormat/>
    <w:rsid w:val="00072D99"/>
    <w:pPr>
      <w:keepNext/>
      <w:spacing w:after="0"/>
      <w:ind w:left="-540"/>
      <w:jc w:val="both"/>
      <w:outlineLvl w:val="0"/>
    </w:pPr>
    <w:rPr>
      <w:rFonts w:ascii="Trebuchet MS" w:eastAsia="Times New Roman" w:hAnsi="Trebuchet M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4D77AB"/>
    <w:rPr>
      <w:rFonts w:ascii="Times New Roman" w:eastAsia="Times New Roman" w:hAnsi="Times New Roman" w:cs="Times New Roman"/>
      <w:b/>
      <w:bCs/>
      <w:sz w:val="32"/>
      <w:szCs w:val="32"/>
      <w:shd w:val="clear" w:color="auto" w:fill="FFFFFF"/>
    </w:rPr>
  </w:style>
  <w:style w:type="paragraph" w:customStyle="1" w:styleId="Bodytext30">
    <w:name w:val="Body text (3)"/>
    <w:basedOn w:val="Normal"/>
    <w:link w:val="Bodytext3"/>
    <w:rsid w:val="004D77AB"/>
    <w:pPr>
      <w:widowControl w:val="0"/>
      <w:shd w:val="clear" w:color="auto" w:fill="FFFFFF"/>
      <w:spacing w:before="2880" w:after="0" w:line="754" w:lineRule="exact"/>
      <w:jc w:val="center"/>
    </w:pPr>
    <w:rPr>
      <w:rFonts w:ascii="Times New Roman" w:eastAsia="Times New Roman" w:hAnsi="Times New Roman" w:cs="Times New Roman"/>
      <w:b/>
      <w:bCs/>
      <w:sz w:val="32"/>
      <w:szCs w:val="32"/>
    </w:rPr>
  </w:style>
  <w:style w:type="character" w:customStyle="1" w:styleId="Bodytext2">
    <w:name w:val="Body text (2)_"/>
    <w:basedOn w:val="DefaultParagraphFont"/>
    <w:link w:val="Bodytext20"/>
    <w:rsid w:val="004D77AB"/>
    <w:rPr>
      <w:rFonts w:ascii="Times New Roman" w:eastAsia="Times New Roman" w:hAnsi="Times New Roman" w:cs="Times New Roman"/>
      <w:sz w:val="21"/>
      <w:szCs w:val="21"/>
      <w:shd w:val="clear" w:color="auto" w:fill="FFFFFF"/>
    </w:rPr>
  </w:style>
  <w:style w:type="character" w:customStyle="1" w:styleId="Bodytext4">
    <w:name w:val="Body text (4)_"/>
    <w:basedOn w:val="DefaultParagraphFont"/>
    <w:link w:val="Bodytext40"/>
    <w:rsid w:val="004D77AB"/>
    <w:rPr>
      <w:rFonts w:ascii="Times New Roman" w:eastAsia="Times New Roman" w:hAnsi="Times New Roman" w:cs="Times New Roman"/>
      <w:b/>
      <w:bCs/>
      <w:sz w:val="20"/>
      <w:szCs w:val="20"/>
      <w:shd w:val="clear" w:color="auto" w:fill="FFFFFF"/>
    </w:rPr>
  </w:style>
  <w:style w:type="paragraph" w:customStyle="1" w:styleId="Bodytext20">
    <w:name w:val="Body text (2)"/>
    <w:basedOn w:val="Normal"/>
    <w:link w:val="Bodytext2"/>
    <w:rsid w:val="004D77AB"/>
    <w:pPr>
      <w:widowControl w:val="0"/>
      <w:shd w:val="clear" w:color="auto" w:fill="FFFFFF"/>
      <w:spacing w:before="360" w:after="0" w:line="290" w:lineRule="exact"/>
      <w:ind w:hanging="640"/>
      <w:jc w:val="both"/>
    </w:pPr>
    <w:rPr>
      <w:rFonts w:ascii="Times New Roman" w:eastAsia="Times New Roman" w:hAnsi="Times New Roman" w:cs="Times New Roman"/>
      <w:sz w:val="21"/>
      <w:szCs w:val="21"/>
    </w:rPr>
  </w:style>
  <w:style w:type="paragraph" w:customStyle="1" w:styleId="Bodytext40">
    <w:name w:val="Body text (4)"/>
    <w:basedOn w:val="Normal"/>
    <w:link w:val="Bodytext4"/>
    <w:rsid w:val="004D77AB"/>
    <w:pPr>
      <w:widowControl w:val="0"/>
      <w:shd w:val="clear" w:color="auto" w:fill="FFFFFF"/>
      <w:spacing w:before="240" w:after="600" w:line="290" w:lineRule="exact"/>
      <w:ind w:hanging="340"/>
      <w:jc w:val="both"/>
    </w:pPr>
    <w:rPr>
      <w:rFonts w:ascii="Times New Roman" w:eastAsia="Times New Roman" w:hAnsi="Times New Roman" w:cs="Times New Roman"/>
      <w:b/>
      <w:bCs/>
      <w:sz w:val="20"/>
      <w:szCs w:val="20"/>
    </w:rPr>
  </w:style>
  <w:style w:type="character" w:customStyle="1" w:styleId="Bodytext6">
    <w:name w:val="Body text (6)_"/>
    <w:basedOn w:val="DefaultParagraphFont"/>
    <w:link w:val="Bodytext60"/>
    <w:rsid w:val="004D77AB"/>
    <w:rPr>
      <w:rFonts w:ascii="Times New Roman" w:eastAsia="Times New Roman" w:hAnsi="Times New Roman" w:cs="Times New Roman"/>
      <w:b/>
      <w:bCs/>
      <w:i/>
      <w:iCs/>
      <w:sz w:val="21"/>
      <w:szCs w:val="21"/>
      <w:shd w:val="clear" w:color="auto" w:fill="FFFFFF"/>
    </w:rPr>
  </w:style>
  <w:style w:type="paragraph" w:customStyle="1" w:styleId="Bodytext60">
    <w:name w:val="Body text (6)"/>
    <w:basedOn w:val="Normal"/>
    <w:link w:val="Bodytext6"/>
    <w:rsid w:val="004D77AB"/>
    <w:pPr>
      <w:widowControl w:val="0"/>
      <w:shd w:val="clear" w:color="auto" w:fill="FFFFFF"/>
      <w:spacing w:before="360" w:after="360" w:line="0" w:lineRule="atLeast"/>
      <w:jc w:val="both"/>
    </w:pPr>
    <w:rPr>
      <w:rFonts w:ascii="Times New Roman" w:eastAsia="Times New Roman" w:hAnsi="Times New Roman" w:cs="Times New Roman"/>
      <w:b/>
      <w:bCs/>
      <w:i/>
      <w:iCs/>
      <w:sz w:val="21"/>
      <w:szCs w:val="21"/>
    </w:rPr>
  </w:style>
  <w:style w:type="character" w:customStyle="1" w:styleId="Bodytext8">
    <w:name w:val="Body text (8)_"/>
    <w:basedOn w:val="DefaultParagraphFont"/>
    <w:link w:val="Bodytext80"/>
    <w:rsid w:val="004D77AB"/>
    <w:rPr>
      <w:rFonts w:ascii="Trebuchet MS" w:eastAsia="Trebuchet MS" w:hAnsi="Trebuchet MS" w:cs="Trebuchet MS"/>
      <w:b/>
      <w:bCs/>
      <w:sz w:val="20"/>
      <w:szCs w:val="20"/>
      <w:shd w:val="clear" w:color="auto" w:fill="FFFFFF"/>
    </w:rPr>
  </w:style>
  <w:style w:type="character" w:customStyle="1" w:styleId="Bodytext10">
    <w:name w:val="Body text (10)_"/>
    <w:basedOn w:val="DefaultParagraphFont"/>
    <w:link w:val="Bodytext100"/>
    <w:rsid w:val="004D77AB"/>
    <w:rPr>
      <w:rFonts w:ascii="Trebuchet MS" w:eastAsia="Trebuchet MS" w:hAnsi="Trebuchet MS" w:cs="Trebuchet MS"/>
      <w:sz w:val="20"/>
      <w:szCs w:val="20"/>
      <w:shd w:val="clear" w:color="auto" w:fill="FFFFFF"/>
    </w:rPr>
  </w:style>
  <w:style w:type="paragraph" w:customStyle="1" w:styleId="Bodytext80">
    <w:name w:val="Body text (8)"/>
    <w:basedOn w:val="Normal"/>
    <w:link w:val="Bodytext8"/>
    <w:rsid w:val="004D77AB"/>
    <w:pPr>
      <w:widowControl w:val="0"/>
      <w:shd w:val="clear" w:color="auto" w:fill="FFFFFF"/>
      <w:spacing w:after="0" w:line="0" w:lineRule="atLeast"/>
    </w:pPr>
    <w:rPr>
      <w:rFonts w:ascii="Trebuchet MS" w:eastAsia="Trebuchet MS" w:hAnsi="Trebuchet MS" w:cs="Trebuchet MS"/>
      <w:b/>
      <w:bCs/>
      <w:sz w:val="20"/>
      <w:szCs w:val="20"/>
    </w:rPr>
  </w:style>
  <w:style w:type="paragraph" w:customStyle="1" w:styleId="Bodytext100">
    <w:name w:val="Body text (10)"/>
    <w:basedOn w:val="Normal"/>
    <w:link w:val="Bodytext10"/>
    <w:rsid w:val="004D77AB"/>
    <w:pPr>
      <w:widowControl w:val="0"/>
      <w:shd w:val="clear" w:color="auto" w:fill="FFFFFF"/>
      <w:spacing w:after="480" w:line="0" w:lineRule="atLeast"/>
      <w:ind w:hanging="1540"/>
      <w:jc w:val="center"/>
    </w:pPr>
    <w:rPr>
      <w:rFonts w:ascii="Trebuchet MS" w:eastAsia="Trebuchet MS" w:hAnsi="Trebuchet MS" w:cs="Trebuchet MS"/>
      <w:sz w:val="20"/>
      <w:szCs w:val="20"/>
    </w:rPr>
  </w:style>
  <w:style w:type="character" w:styleId="Emphasis">
    <w:name w:val="Emphasis"/>
    <w:uiPriority w:val="20"/>
    <w:qFormat/>
    <w:rsid w:val="004D77AB"/>
    <w:rPr>
      <w:i/>
      <w:iCs/>
    </w:rPr>
  </w:style>
  <w:style w:type="character" w:styleId="HTMLCite">
    <w:name w:val="HTML Cite"/>
    <w:basedOn w:val="DefaultParagraphFont"/>
    <w:uiPriority w:val="99"/>
    <w:semiHidden/>
    <w:unhideWhenUsed/>
    <w:rsid w:val="004D77AB"/>
    <w:rPr>
      <w:i/>
      <w:iCs/>
    </w:rPr>
  </w:style>
  <w:style w:type="paragraph" w:styleId="ListParagraph">
    <w:name w:val="List Paragraph"/>
    <w:basedOn w:val="Normal"/>
    <w:uiPriority w:val="34"/>
    <w:qFormat/>
    <w:rsid w:val="004D77AB"/>
    <w:pPr>
      <w:ind w:left="720"/>
      <w:contextualSpacing/>
    </w:pPr>
  </w:style>
  <w:style w:type="paragraph" w:styleId="Header">
    <w:name w:val="header"/>
    <w:basedOn w:val="Normal"/>
    <w:link w:val="HeaderChar"/>
    <w:uiPriority w:val="99"/>
    <w:unhideWhenUsed/>
    <w:rsid w:val="004D7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7AB"/>
  </w:style>
  <w:style w:type="character" w:customStyle="1" w:styleId="Bodytext2TrebuchetMS">
    <w:name w:val="Body text (2) + Trebuchet MS"/>
    <w:aliases w:val="10 pt,Table caption (5) + Trebuchet MS,9 pt"/>
    <w:basedOn w:val="Bodytext2"/>
    <w:rsid w:val="00484253"/>
    <w:rPr>
      <w:rFonts w:ascii="Trebuchet MS" w:eastAsia="Trebuchet MS" w:hAnsi="Trebuchet MS" w:cs="Trebuchet MS"/>
      <w:b/>
      <w:bCs/>
      <w:color w:val="000000"/>
      <w:spacing w:val="0"/>
      <w:w w:val="100"/>
      <w:position w:val="0"/>
      <w:sz w:val="20"/>
      <w:szCs w:val="20"/>
      <w:shd w:val="clear" w:color="auto" w:fill="FFFFFF"/>
      <w:lang w:val="ro-RO" w:eastAsia="ro-RO" w:bidi="ro-RO"/>
    </w:rPr>
  </w:style>
  <w:style w:type="character" w:customStyle="1" w:styleId="Bodytext10Exact">
    <w:name w:val="Body text (10) Exact"/>
    <w:basedOn w:val="DefaultParagraphFont"/>
    <w:rsid w:val="00484253"/>
    <w:rPr>
      <w:rFonts w:ascii="Trebuchet MS" w:eastAsia="Trebuchet MS" w:hAnsi="Trebuchet MS" w:cs="Trebuchet MS"/>
      <w:b w:val="0"/>
      <w:bCs w:val="0"/>
      <w:i w:val="0"/>
      <w:iCs w:val="0"/>
      <w:smallCaps w:val="0"/>
      <w:strike w:val="0"/>
      <w:sz w:val="20"/>
      <w:szCs w:val="20"/>
      <w:u w:val="none"/>
    </w:rPr>
  </w:style>
  <w:style w:type="character" w:customStyle="1" w:styleId="Bodytext11">
    <w:name w:val="Body text (11)_"/>
    <w:basedOn w:val="DefaultParagraphFont"/>
    <w:link w:val="Bodytext110"/>
    <w:rsid w:val="00484253"/>
    <w:rPr>
      <w:rFonts w:ascii="Times New Roman" w:eastAsia="Times New Roman" w:hAnsi="Times New Roman" w:cs="Times New Roman"/>
      <w:i/>
      <w:iCs/>
      <w:sz w:val="21"/>
      <w:szCs w:val="21"/>
      <w:shd w:val="clear" w:color="auto" w:fill="FFFFFF"/>
    </w:rPr>
  </w:style>
  <w:style w:type="character" w:customStyle="1" w:styleId="Bodytext11NotItalic">
    <w:name w:val="Body text (11) + Not Italic"/>
    <w:basedOn w:val="Bodytext11"/>
    <w:rsid w:val="00484253"/>
    <w:rPr>
      <w:rFonts w:ascii="Times New Roman" w:eastAsia="Times New Roman" w:hAnsi="Times New Roman" w:cs="Times New Roman"/>
      <w:i/>
      <w:iCs/>
      <w:color w:val="000000"/>
      <w:spacing w:val="0"/>
      <w:w w:val="100"/>
      <w:position w:val="0"/>
      <w:sz w:val="21"/>
      <w:szCs w:val="21"/>
      <w:shd w:val="clear" w:color="auto" w:fill="FFFFFF"/>
      <w:lang w:val="ro-RO" w:eastAsia="ro-RO" w:bidi="ro-RO"/>
    </w:rPr>
  </w:style>
  <w:style w:type="character" w:customStyle="1" w:styleId="TablecaptionNotBold">
    <w:name w:val="Table caption + Not Bold"/>
    <w:aliases w:val="Not Italic,Body text (12) + Not Bold"/>
    <w:basedOn w:val="DefaultParagraphFont"/>
    <w:rsid w:val="00484253"/>
    <w:rPr>
      <w:rFonts w:ascii="Trebuchet MS" w:eastAsia="Trebuchet MS" w:hAnsi="Trebuchet MS" w:cs="Trebuchet MS"/>
      <w:b/>
      <w:bCs/>
      <w:i/>
      <w:iCs/>
      <w:color w:val="000000"/>
      <w:spacing w:val="0"/>
      <w:w w:val="100"/>
      <w:position w:val="0"/>
      <w:sz w:val="20"/>
      <w:szCs w:val="20"/>
      <w:shd w:val="clear" w:color="auto" w:fill="FFFFFF"/>
      <w:lang w:val="ro-RO" w:eastAsia="ro-RO" w:bidi="ro-RO"/>
    </w:rPr>
  </w:style>
  <w:style w:type="character" w:customStyle="1" w:styleId="Bodytext12">
    <w:name w:val="Body text (12)_"/>
    <w:basedOn w:val="DefaultParagraphFont"/>
    <w:link w:val="Bodytext120"/>
    <w:rsid w:val="00484253"/>
    <w:rPr>
      <w:rFonts w:ascii="Trebuchet MS" w:eastAsia="Trebuchet MS" w:hAnsi="Trebuchet MS" w:cs="Trebuchet MS"/>
      <w:b/>
      <w:bCs/>
      <w:i/>
      <w:iCs/>
      <w:sz w:val="20"/>
      <w:szCs w:val="20"/>
      <w:shd w:val="clear" w:color="auto" w:fill="FFFFFF"/>
    </w:rPr>
  </w:style>
  <w:style w:type="character" w:customStyle="1" w:styleId="Bodytext8Italic">
    <w:name w:val="Body text (8) + Italic"/>
    <w:basedOn w:val="Bodytext8"/>
    <w:rsid w:val="00484253"/>
    <w:rPr>
      <w:rFonts w:ascii="Trebuchet MS" w:eastAsia="Trebuchet MS" w:hAnsi="Trebuchet MS" w:cs="Trebuchet MS"/>
      <w:b/>
      <w:bCs/>
      <w:i/>
      <w:iCs/>
      <w:color w:val="000000"/>
      <w:spacing w:val="0"/>
      <w:w w:val="100"/>
      <w:position w:val="0"/>
      <w:sz w:val="20"/>
      <w:szCs w:val="20"/>
      <w:shd w:val="clear" w:color="auto" w:fill="FFFFFF"/>
      <w:lang w:val="ro-RO" w:eastAsia="ro-RO" w:bidi="ro-RO"/>
    </w:rPr>
  </w:style>
  <w:style w:type="character" w:customStyle="1" w:styleId="Bodytext8NotBold">
    <w:name w:val="Body text (8) + Not Bold"/>
    <w:basedOn w:val="Bodytext8"/>
    <w:rsid w:val="00484253"/>
    <w:rPr>
      <w:rFonts w:ascii="Trebuchet MS" w:eastAsia="Trebuchet MS" w:hAnsi="Trebuchet MS" w:cs="Trebuchet MS"/>
      <w:b/>
      <w:bCs/>
      <w:color w:val="000000"/>
      <w:spacing w:val="0"/>
      <w:w w:val="100"/>
      <w:position w:val="0"/>
      <w:sz w:val="20"/>
      <w:szCs w:val="20"/>
      <w:shd w:val="clear" w:color="auto" w:fill="FFFFFF"/>
      <w:lang w:val="ro-RO" w:eastAsia="ro-RO" w:bidi="ro-RO"/>
    </w:rPr>
  </w:style>
  <w:style w:type="paragraph" w:customStyle="1" w:styleId="Bodytext110">
    <w:name w:val="Body text (11)"/>
    <w:basedOn w:val="Normal"/>
    <w:link w:val="Bodytext11"/>
    <w:rsid w:val="00484253"/>
    <w:pPr>
      <w:widowControl w:val="0"/>
      <w:shd w:val="clear" w:color="auto" w:fill="FFFFFF"/>
      <w:spacing w:before="360" w:after="480" w:line="0" w:lineRule="atLeast"/>
      <w:jc w:val="both"/>
    </w:pPr>
    <w:rPr>
      <w:rFonts w:ascii="Times New Roman" w:eastAsia="Times New Roman" w:hAnsi="Times New Roman" w:cs="Times New Roman"/>
      <w:i/>
      <w:iCs/>
      <w:sz w:val="21"/>
      <w:szCs w:val="21"/>
    </w:rPr>
  </w:style>
  <w:style w:type="paragraph" w:customStyle="1" w:styleId="Bodytext120">
    <w:name w:val="Body text (12)"/>
    <w:basedOn w:val="Normal"/>
    <w:link w:val="Bodytext12"/>
    <w:rsid w:val="00484253"/>
    <w:pPr>
      <w:widowControl w:val="0"/>
      <w:shd w:val="clear" w:color="auto" w:fill="FFFFFF"/>
      <w:spacing w:before="240" w:after="0" w:line="233" w:lineRule="exact"/>
      <w:jc w:val="both"/>
    </w:pPr>
    <w:rPr>
      <w:rFonts w:ascii="Trebuchet MS" w:eastAsia="Trebuchet MS" w:hAnsi="Trebuchet MS" w:cs="Trebuchet MS"/>
      <w:b/>
      <w:bCs/>
      <w:i/>
      <w:iCs/>
      <w:sz w:val="20"/>
      <w:szCs w:val="20"/>
    </w:rPr>
  </w:style>
  <w:style w:type="table" w:styleId="TableGrid">
    <w:name w:val="Table Grid"/>
    <w:basedOn w:val="TableNormal"/>
    <w:uiPriority w:val="59"/>
    <w:rsid w:val="004842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842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253"/>
    <w:rPr>
      <w:sz w:val="20"/>
      <w:szCs w:val="20"/>
    </w:rPr>
  </w:style>
  <w:style w:type="character" w:styleId="FootnoteReference">
    <w:name w:val="footnote reference"/>
    <w:basedOn w:val="DefaultParagraphFont"/>
    <w:uiPriority w:val="99"/>
    <w:semiHidden/>
    <w:unhideWhenUsed/>
    <w:rsid w:val="00484253"/>
    <w:rPr>
      <w:vertAlign w:val="superscript"/>
    </w:rPr>
  </w:style>
  <w:style w:type="character" w:customStyle="1" w:styleId="Tablecaption4">
    <w:name w:val="Table caption (4)_"/>
    <w:basedOn w:val="DefaultParagraphFont"/>
    <w:link w:val="Tablecaption40"/>
    <w:rsid w:val="00484253"/>
    <w:rPr>
      <w:rFonts w:ascii="Trebuchet MS" w:eastAsia="Trebuchet MS" w:hAnsi="Trebuchet MS" w:cs="Trebuchet MS"/>
      <w:sz w:val="20"/>
      <w:szCs w:val="20"/>
      <w:shd w:val="clear" w:color="auto" w:fill="FFFFFF"/>
    </w:rPr>
  </w:style>
  <w:style w:type="paragraph" w:customStyle="1" w:styleId="Tablecaption40">
    <w:name w:val="Table caption (4)"/>
    <w:basedOn w:val="Normal"/>
    <w:link w:val="Tablecaption4"/>
    <w:rsid w:val="00484253"/>
    <w:pPr>
      <w:widowControl w:val="0"/>
      <w:shd w:val="clear" w:color="auto" w:fill="FFFFFF"/>
      <w:spacing w:after="0" w:line="233" w:lineRule="exact"/>
    </w:pPr>
    <w:rPr>
      <w:rFonts w:ascii="Trebuchet MS" w:eastAsia="Trebuchet MS" w:hAnsi="Trebuchet MS" w:cs="Trebuchet MS"/>
      <w:sz w:val="20"/>
      <w:szCs w:val="20"/>
    </w:rPr>
  </w:style>
  <w:style w:type="paragraph" w:styleId="NoSpacing">
    <w:name w:val="No Spacing"/>
    <w:uiPriority w:val="1"/>
    <w:qFormat/>
    <w:rsid w:val="00FC5FEF"/>
    <w:pPr>
      <w:spacing w:after="0" w:line="240" w:lineRule="auto"/>
    </w:pPr>
  </w:style>
  <w:style w:type="paragraph" w:styleId="Title">
    <w:name w:val="Title"/>
    <w:basedOn w:val="Normal"/>
    <w:next w:val="Normal"/>
    <w:link w:val="TitleChar"/>
    <w:uiPriority w:val="10"/>
    <w:qFormat/>
    <w:rsid w:val="00DF3C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3CD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02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3E1"/>
    <w:rPr>
      <w:rFonts w:ascii="Tahoma" w:hAnsi="Tahoma" w:cs="Tahoma"/>
      <w:sz w:val="16"/>
      <w:szCs w:val="16"/>
    </w:rPr>
  </w:style>
  <w:style w:type="paragraph" w:styleId="Footer">
    <w:name w:val="footer"/>
    <w:basedOn w:val="Normal"/>
    <w:link w:val="FooterChar"/>
    <w:uiPriority w:val="99"/>
    <w:unhideWhenUsed/>
    <w:rsid w:val="00F44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68E"/>
  </w:style>
  <w:style w:type="paragraph" w:styleId="BodyTextIndent2">
    <w:name w:val="Body Text Indent 2"/>
    <w:basedOn w:val="Normal"/>
    <w:link w:val="BodyTextIndent2Char"/>
    <w:rsid w:val="009E41A0"/>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E41A0"/>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072D99"/>
    <w:rPr>
      <w:rFonts w:ascii="Trebuchet MS" w:eastAsia="Times New Roman" w:hAnsi="Trebuchet MS"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61206-1FE3-49A4-A0DC-E20909150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1392</Words>
  <Characters>7937</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Oprea</dc:creator>
  <cp:lastModifiedBy>lucianpistritu</cp:lastModifiedBy>
  <cp:revision>7</cp:revision>
  <cp:lastPrinted>2021-08-26T07:35:00Z</cp:lastPrinted>
  <dcterms:created xsi:type="dcterms:W3CDTF">2021-08-26T06:13:00Z</dcterms:created>
  <dcterms:modified xsi:type="dcterms:W3CDTF">2021-08-26T07:40:00Z</dcterms:modified>
</cp:coreProperties>
</file>